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D929" w14:textId="022A9A4F" w:rsidR="008E65F0" w:rsidRDefault="00EF6DE2" w:rsidP="00EF6DE2">
      <w:pPr>
        <w:pStyle w:val="Title"/>
        <w:jc w:val="center"/>
        <w:rPr>
          <w:sz w:val="40"/>
          <w:szCs w:val="40"/>
        </w:rPr>
      </w:pPr>
      <w:r>
        <w:rPr>
          <w:sz w:val="40"/>
          <w:szCs w:val="40"/>
        </w:rPr>
        <w:t>City of Tomah Historic Preservation Commission</w:t>
      </w:r>
    </w:p>
    <w:p w14:paraId="25598A9D" w14:textId="403C2DA5" w:rsidR="00EF6DE2" w:rsidRDefault="00EF6DE2" w:rsidP="00EF6DE2">
      <w:pPr>
        <w:pStyle w:val="Subtitle"/>
        <w:jc w:val="center"/>
        <w:rPr>
          <w:sz w:val="32"/>
          <w:szCs w:val="32"/>
        </w:rPr>
      </w:pPr>
      <w:r>
        <w:rPr>
          <w:sz w:val="32"/>
          <w:szCs w:val="32"/>
        </w:rPr>
        <w:t xml:space="preserve">Secretary’s Minutes </w:t>
      </w:r>
      <w:r w:rsidR="00E65C3A">
        <w:rPr>
          <w:sz w:val="32"/>
          <w:szCs w:val="32"/>
        </w:rPr>
        <w:t xml:space="preserve"> </w:t>
      </w:r>
      <w:r>
        <w:rPr>
          <w:sz w:val="32"/>
          <w:szCs w:val="32"/>
        </w:rPr>
        <w:t xml:space="preserve"> May 20, </w:t>
      </w:r>
      <w:proofErr w:type="gramStart"/>
      <w:r>
        <w:rPr>
          <w:sz w:val="32"/>
          <w:szCs w:val="32"/>
        </w:rPr>
        <w:t>2026</w:t>
      </w:r>
      <w:proofErr w:type="gramEnd"/>
      <w:r>
        <w:rPr>
          <w:sz w:val="32"/>
          <w:szCs w:val="32"/>
        </w:rPr>
        <w:t xml:space="preserve"> </w:t>
      </w:r>
      <w:r w:rsidR="00E65C3A">
        <w:rPr>
          <w:sz w:val="32"/>
          <w:szCs w:val="32"/>
        </w:rPr>
        <w:t xml:space="preserve"> </w:t>
      </w:r>
      <w:r>
        <w:rPr>
          <w:sz w:val="32"/>
          <w:szCs w:val="32"/>
        </w:rPr>
        <w:t xml:space="preserve"> City Council Chambers</w:t>
      </w:r>
    </w:p>
    <w:p w14:paraId="337DE4FE" w14:textId="77777777" w:rsidR="00EF6DE2" w:rsidRDefault="00EF6DE2" w:rsidP="00EF6DE2"/>
    <w:p w14:paraId="0402AC89" w14:textId="5BF70A28" w:rsidR="00EF6DE2" w:rsidRDefault="00EF6DE2" w:rsidP="00EF6DE2">
      <w:r>
        <w:t xml:space="preserve">The meeting was called to order </w:t>
      </w:r>
      <w:r w:rsidR="007D76CE">
        <w:t xml:space="preserve">at 5:30 p.m. </w:t>
      </w:r>
      <w:r>
        <w:t xml:space="preserve">with the Pledge of Allegiance by Chairman Shawn Zabinski. </w:t>
      </w:r>
    </w:p>
    <w:p w14:paraId="0631D0FC" w14:textId="77777777" w:rsidR="007D76CE" w:rsidRDefault="004B4074" w:rsidP="00EF6DE2">
      <w:r>
        <w:t xml:space="preserve">Present were commission members Zabinski, Suzanne Baker-Young, Deb Chesser, John Glynn, Teresa Devine, and (via ZOOM) Dan Crego. Also present was Charlie Handy, City </w:t>
      </w:r>
      <w:r w:rsidR="007D76CE">
        <w:t>Zoning Administrator.</w:t>
      </w:r>
    </w:p>
    <w:p w14:paraId="4F710F10" w14:textId="41DA1C19" w:rsidR="007D76CE" w:rsidRDefault="007D76CE" w:rsidP="00EF6DE2">
      <w:r>
        <w:t>A motion to approve the minutes from the April 2025 meeting as printed was made by Glynn and seconded by Chesser. All ayes, minutes approved.</w:t>
      </w:r>
    </w:p>
    <w:p w14:paraId="550890E7" w14:textId="706DBE84" w:rsidR="00EF6DE2" w:rsidRDefault="007D76CE" w:rsidP="00EF6DE2">
      <w:r>
        <w:t xml:space="preserve">As there are several new members, each member introduced themselves and their roll on the commission. </w:t>
      </w:r>
    </w:p>
    <w:p w14:paraId="030FE1CD" w14:textId="775C0CE5" w:rsidR="007D76CE" w:rsidRDefault="007D76CE" w:rsidP="00EF6DE2">
      <w:r>
        <w:t xml:space="preserve">Commission reorganization </w:t>
      </w:r>
      <w:r w:rsidR="00823E0E">
        <w:t>was held</w:t>
      </w:r>
      <w:r>
        <w:t xml:space="preserve">, including election of officers. These positions will become effective </w:t>
      </w:r>
      <w:r w:rsidR="00823E0E">
        <w:t xml:space="preserve">after the </w:t>
      </w:r>
      <w:proofErr w:type="gramStart"/>
      <w:r w:rsidR="00823E0E">
        <w:t>close</w:t>
      </w:r>
      <w:proofErr w:type="gramEnd"/>
      <w:r w:rsidR="00823E0E">
        <w:t xml:space="preserve"> of this meeting for a period of one year. Glynn nominated Zabinski to continue as Chair, seconded by Chesser. There were no other nominations. By show of hands, Zabinski unanimously reelected Chair. A nomination </w:t>
      </w:r>
      <w:r w:rsidR="00FC0C76">
        <w:t>for</w:t>
      </w:r>
      <w:r w:rsidR="00823E0E">
        <w:t xml:space="preserve"> Baker-Young as Vice-chair was made by Crego and seconded by Glynn. Baker-Young elected Vice-chair by show of hands. A nomination for Crego as Secretary was made by Glynn and seconded by Chesser. By show of hands, Crego </w:t>
      </w:r>
      <w:proofErr w:type="gramStart"/>
      <w:r w:rsidR="00823E0E">
        <w:t>elected</w:t>
      </w:r>
      <w:proofErr w:type="gramEnd"/>
      <w:r w:rsidR="00823E0E">
        <w:t xml:space="preserve"> as Secretary. Zabinski stated that she has been in contact with Jason Tish from the WSHS </w:t>
      </w:r>
      <w:r w:rsidR="00D51610">
        <w:t xml:space="preserve">and found that Tomah HPC has NOT lost its certification. </w:t>
      </w:r>
      <w:proofErr w:type="gramStart"/>
      <w:r w:rsidR="00D51610">
        <w:t>In order to</w:t>
      </w:r>
      <w:proofErr w:type="gramEnd"/>
      <w:r w:rsidR="00D51610">
        <w:t xml:space="preserve"> continue though, </w:t>
      </w:r>
      <w:r w:rsidR="00FC0C76">
        <w:t xml:space="preserve">agendas, </w:t>
      </w:r>
      <w:r w:rsidR="00D51610">
        <w:t>meeting minutes with roll call</w:t>
      </w:r>
      <w:r w:rsidR="00FC0C76">
        <w:t>,</w:t>
      </w:r>
      <w:r w:rsidR="00D51610">
        <w:t xml:space="preserve"> and evidence of being an active group must be submitted to Tish in a timely manner. Future meetings will be held at City Hall or at the Tomah Area Museum and ZOOM option will be available. Meetings will be held bi-monthly, </w:t>
      </w:r>
      <w:proofErr w:type="gramStart"/>
      <w:r w:rsidR="00D51610">
        <w:t>meeting</w:t>
      </w:r>
      <w:proofErr w:type="gramEnd"/>
      <w:r w:rsidR="00D51610">
        <w:t xml:space="preserve"> in March, May, July, September, and November on the 3</w:t>
      </w:r>
      <w:r w:rsidR="00D51610" w:rsidRPr="00D51610">
        <w:rPr>
          <w:vertAlign w:val="superscript"/>
        </w:rPr>
        <w:t>rd</w:t>
      </w:r>
      <w:r w:rsidR="00D51610">
        <w:t xml:space="preserve"> Wednesday of the month, starting at 5:30 p.m. A quorum will consist of a majority of members being present either in person or via ZOOM. </w:t>
      </w:r>
    </w:p>
    <w:p w14:paraId="0135BF82" w14:textId="2EF95F9F" w:rsidR="00FC0C76" w:rsidRDefault="00FC0C76" w:rsidP="00EF6DE2">
      <w:r>
        <w:t xml:space="preserve">Zabinski gave a short PowerPoint on Historic Preservation in Wisconsin and why it matters. Further information is available on the Wisconsin State Historical Society website. She will be inviting Tish to attend the next meeting to share more information and answer any questions. A discussion on a local designation ordinance, incentives, and tax credits was held. These will be included in future agendas. Other items to include in future agendas are organization publicity such as flyers or on social media, a presentation on “Downtown” and creating self-guided walking tours. </w:t>
      </w:r>
      <w:r w:rsidR="00E65C3A">
        <w:t xml:space="preserve">The Tomah HPC Mission Statement was read. </w:t>
      </w:r>
    </w:p>
    <w:p w14:paraId="432542E2" w14:textId="541FB711" w:rsidR="00E65C3A" w:rsidRDefault="00E65C3A" w:rsidP="00EF6DE2">
      <w:r>
        <w:lastRenderedPageBreak/>
        <w:t xml:space="preserve">The next meeting will be on July 15 beginning at 5:30 p.m. at the Tomah Area Museum, 321 Superior Avenue. </w:t>
      </w:r>
    </w:p>
    <w:p w14:paraId="39A59E4C" w14:textId="5337C132" w:rsidR="00E65C3A" w:rsidRDefault="00E65C3A" w:rsidP="00EF6DE2">
      <w:r>
        <w:t xml:space="preserve">A motion to adjourn was made by Devine and seconded by Glynn. All ayes, meeting adjourned at 6:20. </w:t>
      </w:r>
    </w:p>
    <w:p w14:paraId="76B5EE2B" w14:textId="77777777" w:rsidR="00E65C3A" w:rsidRDefault="00E65C3A" w:rsidP="00EF6DE2"/>
    <w:p w14:paraId="6B5C9DBA" w14:textId="5C4761AD" w:rsidR="00E65C3A" w:rsidRDefault="00E65C3A" w:rsidP="00EF6DE2">
      <w:r>
        <w:t>Suzanne Baker-Young, Secretary</w:t>
      </w:r>
    </w:p>
    <w:p w14:paraId="61EA9CF7" w14:textId="77777777" w:rsidR="007D76CE" w:rsidRDefault="007D76CE" w:rsidP="00EF6DE2"/>
    <w:p w14:paraId="4CFA2FB0" w14:textId="77777777" w:rsidR="007D76CE" w:rsidRDefault="007D76CE" w:rsidP="00EF6DE2"/>
    <w:p w14:paraId="4A9F3FC8" w14:textId="77777777" w:rsidR="007D76CE" w:rsidRPr="00EF6DE2" w:rsidRDefault="007D76CE" w:rsidP="00EF6DE2"/>
    <w:p w14:paraId="0BC40D55" w14:textId="77777777" w:rsidR="00EF6DE2" w:rsidRPr="00EF6DE2" w:rsidRDefault="00EF6DE2" w:rsidP="00EF6DE2"/>
    <w:sectPr w:rsidR="00EF6DE2" w:rsidRPr="00EF6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E2"/>
    <w:rsid w:val="00347BCD"/>
    <w:rsid w:val="004B4074"/>
    <w:rsid w:val="007D76CE"/>
    <w:rsid w:val="00823E0E"/>
    <w:rsid w:val="008E05DC"/>
    <w:rsid w:val="008E65F0"/>
    <w:rsid w:val="00C626FC"/>
    <w:rsid w:val="00D51610"/>
    <w:rsid w:val="00E56F49"/>
    <w:rsid w:val="00E65C3A"/>
    <w:rsid w:val="00E86A52"/>
    <w:rsid w:val="00EF6DE2"/>
    <w:rsid w:val="00FC0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622BC"/>
  <w15:chartTrackingRefBased/>
  <w15:docId w15:val="{2504B844-F31D-4DDD-9ECF-EA6F2361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D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6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6D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6D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6D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6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D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6D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6D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6D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6D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6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DE2"/>
    <w:rPr>
      <w:rFonts w:eastAsiaTheme="majorEastAsia" w:cstheme="majorBidi"/>
      <w:color w:val="272727" w:themeColor="text1" w:themeTint="D8"/>
    </w:rPr>
  </w:style>
  <w:style w:type="paragraph" w:styleId="Title">
    <w:name w:val="Title"/>
    <w:basedOn w:val="Normal"/>
    <w:next w:val="Normal"/>
    <w:link w:val="TitleChar"/>
    <w:uiPriority w:val="10"/>
    <w:qFormat/>
    <w:rsid w:val="00EF6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DE2"/>
    <w:pPr>
      <w:spacing w:before="160"/>
      <w:jc w:val="center"/>
    </w:pPr>
    <w:rPr>
      <w:i/>
      <w:iCs/>
      <w:color w:val="404040" w:themeColor="text1" w:themeTint="BF"/>
    </w:rPr>
  </w:style>
  <w:style w:type="character" w:customStyle="1" w:styleId="QuoteChar">
    <w:name w:val="Quote Char"/>
    <w:basedOn w:val="DefaultParagraphFont"/>
    <w:link w:val="Quote"/>
    <w:uiPriority w:val="29"/>
    <w:rsid w:val="00EF6DE2"/>
    <w:rPr>
      <w:i/>
      <w:iCs/>
      <w:color w:val="404040" w:themeColor="text1" w:themeTint="BF"/>
    </w:rPr>
  </w:style>
  <w:style w:type="paragraph" w:styleId="ListParagraph">
    <w:name w:val="List Paragraph"/>
    <w:basedOn w:val="Normal"/>
    <w:uiPriority w:val="34"/>
    <w:qFormat/>
    <w:rsid w:val="00EF6DE2"/>
    <w:pPr>
      <w:ind w:left="720"/>
      <w:contextualSpacing/>
    </w:pPr>
  </w:style>
  <w:style w:type="character" w:styleId="IntenseEmphasis">
    <w:name w:val="Intense Emphasis"/>
    <w:basedOn w:val="DefaultParagraphFont"/>
    <w:uiPriority w:val="21"/>
    <w:qFormat/>
    <w:rsid w:val="00EF6DE2"/>
    <w:rPr>
      <w:i/>
      <w:iCs/>
      <w:color w:val="2F5496" w:themeColor="accent1" w:themeShade="BF"/>
    </w:rPr>
  </w:style>
  <w:style w:type="paragraph" w:styleId="IntenseQuote">
    <w:name w:val="Intense Quote"/>
    <w:basedOn w:val="Normal"/>
    <w:next w:val="Normal"/>
    <w:link w:val="IntenseQuoteChar"/>
    <w:uiPriority w:val="30"/>
    <w:qFormat/>
    <w:rsid w:val="00EF6D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6DE2"/>
    <w:rPr>
      <w:i/>
      <w:iCs/>
      <w:color w:val="2F5496" w:themeColor="accent1" w:themeShade="BF"/>
    </w:rPr>
  </w:style>
  <w:style w:type="character" w:styleId="IntenseReference">
    <w:name w:val="Intense Reference"/>
    <w:basedOn w:val="DefaultParagraphFont"/>
    <w:uiPriority w:val="32"/>
    <w:qFormat/>
    <w:rsid w:val="00EF6D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Baker-Young</dc:creator>
  <cp:keywords/>
  <dc:description/>
  <cp:lastModifiedBy>Suzanne Baker-Young</cp:lastModifiedBy>
  <cp:revision>1</cp:revision>
  <dcterms:created xsi:type="dcterms:W3CDTF">2026-05-30T01:00:00Z</dcterms:created>
  <dcterms:modified xsi:type="dcterms:W3CDTF">2026-05-30T02:07:00Z</dcterms:modified>
</cp:coreProperties>
</file>