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DDE" w14:textId="219F4953" w:rsidR="0045561A" w:rsidRPr="00EC405B" w:rsidRDefault="0045561A" w:rsidP="0045561A">
      <w:pPr>
        <w:spacing w:before="240" w:after="240"/>
        <w:jc w:val="center"/>
        <w:rPr>
          <w:b/>
          <w:caps/>
          <w:sz w:val="22"/>
          <w:szCs w:val="22"/>
        </w:rPr>
      </w:pPr>
      <w:bookmarkStart w:id="0" w:name="apOutputType"/>
      <w:r w:rsidRPr="00395166">
        <w:rPr>
          <w:b/>
          <w:caps/>
          <w:sz w:val="22"/>
          <w:szCs w:val="22"/>
        </w:rPr>
        <w:t>Minutes</w:t>
      </w:r>
      <w:bookmarkEnd w:id="0"/>
      <w:r w:rsidRPr="00395166">
        <w:rPr>
          <w:b/>
          <w:sz w:val="22"/>
          <w:szCs w:val="22"/>
        </w:rPr>
        <w:t xml:space="preserve"> FOR</w:t>
      </w:r>
      <w:r>
        <w:rPr>
          <w:b/>
          <w:sz w:val="22"/>
          <w:szCs w:val="22"/>
        </w:rPr>
        <w:t xml:space="preserve"> </w:t>
      </w:r>
      <w:r w:rsidR="00530FF1">
        <w:rPr>
          <w:b/>
          <w:sz w:val="22"/>
          <w:szCs w:val="22"/>
        </w:rPr>
        <w:t>JANUARY</w:t>
      </w:r>
      <w:r>
        <w:rPr>
          <w:b/>
          <w:sz w:val="22"/>
          <w:szCs w:val="22"/>
        </w:rPr>
        <w:t xml:space="preserve"> </w:t>
      </w:r>
      <w:r w:rsidR="00530FF1">
        <w:rPr>
          <w:b/>
          <w:sz w:val="22"/>
          <w:szCs w:val="22"/>
        </w:rPr>
        <w:t>12</w:t>
      </w:r>
      <w:r>
        <w:rPr>
          <w:b/>
          <w:sz w:val="22"/>
          <w:szCs w:val="22"/>
        </w:rPr>
        <w:t>, 202</w:t>
      </w:r>
      <w:r w:rsidR="00530FF1">
        <w:rPr>
          <w:b/>
          <w:sz w:val="22"/>
          <w:szCs w:val="22"/>
        </w:rPr>
        <w:t>6</w:t>
      </w:r>
      <w:r>
        <w:rPr>
          <w:b/>
          <w:sz w:val="22"/>
          <w:szCs w:val="22"/>
        </w:rPr>
        <w:t>,</w:t>
      </w:r>
      <w:r w:rsidRPr="00395166">
        <w:rPr>
          <w:b/>
          <w:sz w:val="22"/>
          <w:szCs w:val="22"/>
        </w:rPr>
        <w:t xml:space="preserve"> </w:t>
      </w:r>
      <w:bookmarkStart w:id="1" w:name="apMeetingName"/>
      <w:r w:rsidRPr="00395166">
        <w:rPr>
          <w:b/>
          <w:caps/>
          <w:sz w:val="22"/>
          <w:szCs w:val="22"/>
        </w:rPr>
        <w:t>Committee of the Whole</w:t>
      </w:r>
      <w:bookmarkEnd w:id="1"/>
      <w:r w:rsidRPr="00395166">
        <w:rPr>
          <w:b/>
          <w:caps/>
          <w:sz w:val="22"/>
          <w:szCs w:val="22"/>
        </w:rPr>
        <w:t xml:space="preserve"> </w:t>
      </w:r>
      <w:r>
        <w:rPr>
          <w:b/>
          <w:caps/>
          <w:sz w:val="22"/>
          <w:szCs w:val="22"/>
        </w:rPr>
        <w:t>MEETING</w:t>
      </w:r>
    </w:p>
    <w:p w14:paraId="5776E734" w14:textId="77777777" w:rsidR="0045561A" w:rsidRDefault="0045561A" w:rsidP="0045561A">
      <w:pPr>
        <w:spacing w:before="240" w:after="240"/>
        <w:jc w:val="center"/>
        <w:rPr>
          <w:b/>
          <w:caps/>
          <w:sz w:val="22"/>
          <w:szCs w:val="22"/>
        </w:rPr>
      </w:pPr>
    </w:p>
    <w:p w14:paraId="23D2B6C0" w14:textId="3E265A6F"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Call to Order:</w:t>
      </w:r>
    </w:p>
    <w:p w14:paraId="459063B9" w14:textId="73473468" w:rsidR="00253B01" w:rsidRDefault="00253B01" w:rsidP="0045561A">
      <w:pPr>
        <w:spacing w:before="240" w:after="240"/>
        <w:jc w:val="both"/>
        <w:rPr>
          <w:rFonts w:eastAsia="Arial"/>
          <w:sz w:val="22"/>
          <w:szCs w:val="22"/>
        </w:rPr>
      </w:pPr>
      <w:r w:rsidRPr="00253B01">
        <w:rPr>
          <w:rFonts w:eastAsia="Arial"/>
          <w:sz w:val="22"/>
          <w:szCs w:val="22"/>
        </w:rPr>
        <w:t>The meeting was called to order by Council President John Glynn at 6:30 p.m. Following the Pledge of Allegiance, roll call of committee members was taken. Present: J</w:t>
      </w:r>
      <w:r>
        <w:rPr>
          <w:rFonts w:eastAsia="Arial"/>
          <w:sz w:val="22"/>
          <w:szCs w:val="22"/>
        </w:rPr>
        <w:t>.</w:t>
      </w:r>
      <w:r w:rsidRPr="00253B01">
        <w:rPr>
          <w:rFonts w:eastAsia="Arial"/>
          <w:sz w:val="22"/>
          <w:szCs w:val="22"/>
        </w:rPr>
        <w:t xml:space="preserve"> Glynn, Patrick Devine, Shawn Zabinski, Richard Yarrington, Paul Dwyer, Nellie Pater, Travis Scholze, Dean Peterson, and Mitch Koel. Absent: None. Also present: Joe Protz, Nicole </w:t>
      </w:r>
      <w:r w:rsidRPr="00253B01">
        <w:rPr>
          <w:rFonts w:eastAsia="Arial"/>
          <w:sz w:val="22"/>
          <w:szCs w:val="22"/>
        </w:rPr>
        <w:t>Jacobs, Tina</w:t>
      </w:r>
      <w:r w:rsidRPr="00253B01">
        <w:rPr>
          <w:rFonts w:eastAsia="Arial"/>
          <w:sz w:val="22"/>
          <w:szCs w:val="22"/>
        </w:rPr>
        <w:t xml:space="preserve"> Thompson, Nick Morales, Pam Buchda, Justin Derhammer, Charlie Handy, Penny Precour, Eric Pederson (via Zoom) and Sandra Vierck. All motions are unanimously approved unless otherwise noted. The meeting was available via Zoom and recorded by Hagen Sports Network.</w:t>
      </w:r>
    </w:p>
    <w:p w14:paraId="20C24601" w14:textId="0A6AFD9F"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 xml:space="preserve">Approval of Minutes from </w:t>
      </w:r>
      <w:r w:rsidR="00D34F78">
        <w:rPr>
          <w:rFonts w:eastAsia="Arial"/>
          <w:b/>
          <w:bCs/>
          <w:sz w:val="22"/>
          <w:szCs w:val="22"/>
          <w:u w:val="single"/>
        </w:rPr>
        <w:t>Dec</w:t>
      </w:r>
      <w:r w:rsidRPr="0045561A">
        <w:rPr>
          <w:rFonts w:eastAsia="Arial"/>
          <w:b/>
          <w:bCs/>
          <w:sz w:val="22"/>
          <w:szCs w:val="22"/>
          <w:u w:val="single"/>
        </w:rPr>
        <w:t xml:space="preserve">ember </w:t>
      </w:r>
      <w:r w:rsidR="00D34F78">
        <w:rPr>
          <w:rFonts w:eastAsia="Arial"/>
          <w:b/>
          <w:bCs/>
          <w:sz w:val="22"/>
          <w:szCs w:val="22"/>
          <w:u w:val="single"/>
        </w:rPr>
        <w:t>8</w:t>
      </w:r>
      <w:r w:rsidRPr="0045561A">
        <w:rPr>
          <w:rFonts w:eastAsia="Arial"/>
          <w:b/>
          <w:bCs/>
          <w:sz w:val="22"/>
          <w:szCs w:val="22"/>
          <w:u w:val="single"/>
        </w:rPr>
        <w:t>, 2025:</w:t>
      </w:r>
    </w:p>
    <w:p w14:paraId="5804624A" w14:textId="7EEC6B6C" w:rsidR="0045561A" w:rsidRPr="0045561A" w:rsidRDefault="0045561A" w:rsidP="0045561A">
      <w:pPr>
        <w:spacing w:before="240" w:after="240"/>
        <w:jc w:val="both"/>
        <w:rPr>
          <w:rFonts w:eastAsia="Arial"/>
          <w:sz w:val="22"/>
          <w:szCs w:val="22"/>
        </w:rPr>
      </w:pPr>
      <w:r w:rsidRPr="00253B01">
        <w:rPr>
          <w:rFonts w:eastAsia="Arial"/>
          <w:sz w:val="22"/>
          <w:szCs w:val="22"/>
        </w:rPr>
        <w:t>Motion by</w:t>
      </w:r>
      <w:r w:rsidR="00253B01" w:rsidRPr="00253B01">
        <w:rPr>
          <w:rFonts w:eastAsia="Arial"/>
          <w:sz w:val="22"/>
          <w:szCs w:val="22"/>
        </w:rPr>
        <w:t xml:space="preserve"> D. Peterson</w:t>
      </w:r>
      <w:r w:rsidRPr="00253B01">
        <w:rPr>
          <w:rFonts w:eastAsia="Arial"/>
          <w:sz w:val="22"/>
          <w:szCs w:val="22"/>
        </w:rPr>
        <w:t>, second by</w:t>
      </w:r>
      <w:r w:rsidR="00253B01" w:rsidRPr="00253B01">
        <w:rPr>
          <w:rFonts w:eastAsia="Arial"/>
          <w:sz w:val="22"/>
          <w:szCs w:val="22"/>
        </w:rPr>
        <w:t xml:space="preserve"> P. Dwyer</w:t>
      </w:r>
      <w:r w:rsidRPr="00253B01">
        <w:rPr>
          <w:rFonts w:eastAsia="Arial"/>
          <w:sz w:val="22"/>
          <w:szCs w:val="22"/>
        </w:rPr>
        <w:t>, to approve</w:t>
      </w:r>
      <w:r w:rsidRPr="0045561A">
        <w:rPr>
          <w:rFonts w:eastAsia="Arial"/>
          <w:sz w:val="22"/>
          <w:szCs w:val="22"/>
        </w:rPr>
        <w:t xml:space="preserve"> the meeting minutes from</w:t>
      </w:r>
      <w:r w:rsidR="00D34F78">
        <w:rPr>
          <w:rFonts w:eastAsia="Arial"/>
          <w:sz w:val="22"/>
          <w:szCs w:val="22"/>
        </w:rPr>
        <w:t xml:space="preserve"> Dec</w:t>
      </w:r>
      <w:r w:rsidRPr="0045561A">
        <w:rPr>
          <w:rFonts w:eastAsia="Arial"/>
          <w:sz w:val="22"/>
          <w:szCs w:val="22"/>
        </w:rPr>
        <w:t xml:space="preserve">ember </w:t>
      </w:r>
      <w:r w:rsidR="00D34F78">
        <w:rPr>
          <w:rFonts w:eastAsia="Arial"/>
          <w:sz w:val="22"/>
          <w:szCs w:val="22"/>
        </w:rPr>
        <w:t>8</w:t>
      </w:r>
      <w:r w:rsidRPr="0045561A">
        <w:rPr>
          <w:rFonts w:eastAsia="Arial"/>
          <w:sz w:val="22"/>
          <w:szCs w:val="22"/>
        </w:rPr>
        <w:t>, 2025. Motion carried.</w:t>
      </w:r>
    </w:p>
    <w:p w14:paraId="3B3B872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Acceptance of Monthly Reports:</w:t>
      </w:r>
    </w:p>
    <w:p w14:paraId="75BBB315" w14:textId="35F58926" w:rsidR="0045561A" w:rsidRPr="0045561A" w:rsidRDefault="0045561A" w:rsidP="0045561A">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S. Zabinski</w:t>
      </w:r>
      <w:r w:rsidRPr="00BD06A9">
        <w:rPr>
          <w:rFonts w:eastAsia="Arial"/>
          <w:sz w:val="22"/>
          <w:szCs w:val="22"/>
        </w:rPr>
        <w:t>, second by</w:t>
      </w:r>
      <w:r w:rsidR="00BD06A9" w:rsidRPr="00BD06A9">
        <w:rPr>
          <w:rFonts w:eastAsia="Arial"/>
          <w:sz w:val="22"/>
          <w:szCs w:val="22"/>
        </w:rPr>
        <w:t xml:space="preserve"> R. Yarrington</w:t>
      </w:r>
      <w:r w:rsidRPr="00BD06A9">
        <w:rPr>
          <w:rFonts w:eastAsia="Arial"/>
          <w:sz w:val="22"/>
          <w:szCs w:val="22"/>
        </w:rPr>
        <w:t>, to</w:t>
      </w:r>
      <w:r w:rsidRPr="0045561A">
        <w:rPr>
          <w:rFonts w:eastAsia="Arial"/>
          <w:sz w:val="22"/>
          <w:szCs w:val="22"/>
        </w:rPr>
        <w:t xml:space="preserve"> accept the following reports:</w:t>
      </w:r>
    </w:p>
    <w:p w14:paraId="3CD23260"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Administrator Monthly Report</w:t>
      </w:r>
    </w:p>
    <w:p w14:paraId="66E36F8E"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Clerk Monthly Report</w:t>
      </w:r>
    </w:p>
    <w:p w14:paraId="3E3B7CE4"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Treasurer Monthly Report</w:t>
      </w:r>
    </w:p>
    <w:p w14:paraId="0B331CA9" w14:textId="77777777" w:rsidR="0045561A" w:rsidRPr="0045561A" w:rsidRDefault="0045561A" w:rsidP="0045561A">
      <w:pPr>
        <w:spacing w:before="240" w:after="240"/>
        <w:jc w:val="both"/>
        <w:rPr>
          <w:rFonts w:eastAsia="Arial"/>
          <w:sz w:val="22"/>
          <w:szCs w:val="22"/>
        </w:rPr>
      </w:pPr>
      <w:r w:rsidRPr="0045561A">
        <w:rPr>
          <w:rFonts w:eastAsia="Arial"/>
          <w:sz w:val="22"/>
          <w:szCs w:val="22"/>
        </w:rPr>
        <w:t>Expenditures with Comparison to Budget</w:t>
      </w:r>
    </w:p>
    <w:p w14:paraId="42DF2D1A" w14:textId="77777777" w:rsidR="0045561A" w:rsidRPr="0045561A" w:rsidRDefault="0045561A" w:rsidP="0045561A">
      <w:pPr>
        <w:spacing w:before="240" w:after="240"/>
        <w:jc w:val="both"/>
        <w:rPr>
          <w:rFonts w:eastAsia="Arial"/>
          <w:sz w:val="22"/>
          <w:szCs w:val="22"/>
        </w:rPr>
      </w:pPr>
      <w:r w:rsidRPr="0045561A">
        <w:rPr>
          <w:rFonts w:eastAsia="Arial"/>
          <w:sz w:val="22"/>
          <w:szCs w:val="22"/>
        </w:rPr>
        <w:t>Cash and Investments Schedule</w:t>
      </w:r>
    </w:p>
    <w:p w14:paraId="06D210A5" w14:textId="77777777" w:rsidR="0045561A" w:rsidRPr="0045561A" w:rsidRDefault="0045561A" w:rsidP="0045561A">
      <w:pPr>
        <w:spacing w:before="240" w:after="240"/>
        <w:jc w:val="both"/>
        <w:rPr>
          <w:rFonts w:eastAsia="Arial"/>
          <w:sz w:val="22"/>
          <w:szCs w:val="22"/>
        </w:rPr>
      </w:pPr>
      <w:r w:rsidRPr="0045561A">
        <w:rPr>
          <w:rFonts w:eastAsia="Arial"/>
          <w:sz w:val="22"/>
          <w:szCs w:val="22"/>
        </w:rPr>
        <w:t>Parks and Recreation Monthly Report</w:t>
      </w:r>
    </w:p>
    <w:p w14:paraId="43D54762" w14:textId="77777777" w:rsidR="0045561A" w:rsidRPr="0045561A" w:rsidRDefault="0045561A" w:rsidP="0045561A">
      <w:pPr>
        <w:spacing w:before="240" w:after="240"/>
        <w:jc w:val="both"/>
        <w:rPr>
          <w:rFonts w:eastAsia="Arial"/>
          <w:sz w:val="22"/>
          <w:szCs w:val="22"/>
        </w:rPr>
      </w:pPr>
      <w:r w:rsidRPr="0045561A">
        <w:rPr>
          <w:rFonts w:eastAsia="Arial"/>
          <w:sz w:val="22"/>
          <w:szCs w:val="22"/>
        </w:rPr>
        <w:t>Police Department Monthly Report</w:t>
      </w:r>
    </w:p>
    <w:p w14:paraId="68205257"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Safety Monthly Report</w:t>
      </w:r>
    </w:p>
    <w:p w14:paraId="3B03C858"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Works &amp; Utilities Monthly Report</w:t>
      </w:r>
    </w:p>
    <w:p w14:paraId="1B29B1A9" w14:textId="77777777" w:rsidR="0045561A" w:rsidRPr="0045561A" w:rsidRDefault="0045561A" w:rsidP="0045561A">
      <w:pPr>
        <w:spacing w:before="240" w:after="240"/>
        <w:jc w:val="both"/>
        <w:rPr>
          <w:rFonts w:eastAsia="Arial"/>
          <w:sz w:val="22"/>
          <w:szCs w:val="22"/>
        </w:rPr>
      </w:pPr>
      <w:r w:rsidRPr="0045561A">
        <w:rPr>
          <w:rFonts w:eastAsia="Arial"/>
          <w:sz w:val="22"/>
          <w:szCs w:val="22"/>
        </w:rPr>
        <w:t>Senior &amp; Disabled Services Department Monthly Report</w:t>
      </w:r>
    </w:p>
    <w:p w14:paraId="29916422"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Library Monthly Report</w:t>
      </w:r>
    </w:p>
    <w:p w14:paraId="49BB279F" w14:textId="77777777" w:rsidR="0045561A" w:rsidRPr="0045561A" w:rsidRDefault="0045561A" w:rsidP="0045561A">
      <w:pPr>
        <w:spacing w:before="240" w:after="240"/>
        <w:jc w:val="both"/>
        <w:rPr>
          <w:rFonts w:eastAsia="Arial"/>
          <w:sz w:val="22"/>
          <w:szCs w:val="22"/>
        </w:rPr>
      </w:pPr>
      <w:r w:rsidRPr="0045561A">
        <w:rPr>
          <w:rFonts w:eastAsia="Arial"/>
          <w:sz w:val="22"/>
          <w:szCs w:val="22"/>
        </w:rPr>
        <w:t>Zoning Department Monthly Report</w:t>
      </w:r>
    </w:p>
    <w:p w14:paraId="2BEBCC3D" w14:textId="77777777" w:rsidR="0045561A" w:rsidRPr="0045561A" w:rsidRDefault="0045561A" w:rsidP="0045561A">
      <w:pPr>
        <w:spacing w:before="240" w:after="240"/>
        <w:jc w:val="both"/>
        <w:rPr>
          <w:rFonts w:eastAsia="Arial"/>
          <w:sz w:val="22"/>
          <w:szCs w:val="22"/>
        </w:rPr>
      </w:pPr>
      <w:r w:rsidRPr="0045561A">
        <w:rPr>
          <w:rFonts w:eastAsia="Arial"/>
          <w:sz w:val="22"/>
          <w:szCs w:val="22"/>
        </w:rPr>
        <w:t>Greater Tomah Area Chamber of Commerce Monthly Report</w:t>
      </w:r>
    </w:p>
    <w:p w14:paraId="100712F6"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Housing Authority Monthly Report</w:t>
      </w:r>
    </w:p>
    <w:p w14:paraId="7C9FF904" w14:textId="4A1A186E" w:rsidR="00BD06A9" w:rsidRDefault="00BD06A9" w:rsidP="0045561A">
      <w:pPr>
        <w:spacing w:before="240" w:after="240"/>
        <w:jc w:val="both"/>
        <w:rPr>
          <w:rFonts w:eastAsia="Arial"/>
          <w:sz w:val="22"/>
          <w:szCs w:val="22"/>
        </w:rPr>
      </w:pPr>
      <w:r w:rsidRPr="003F093B">
        <w:rPr>
          <w:rFonts w:eastAsia="Arial"/>
          <w:sz w:val="22"/>
          <w:szCs w:val="22"/>
        </w:rPr>
        <w:t>N. Pater asked T. Thompson</w:t>
      </w:r>
      <w:r w:rsidR="00806E81">
        <w:rPr>
          <w:rFonts w:eastAsia="Arial"/>
          <w:sz w:val="22"/>
          <w:szCs w:val="22"/>
        </w:rPr>
        <w:t xml:space="preserve"> a question</w:t>
      </w:r>
      <w:r w:rsidRPr="003F093B">
        <w:rPr>
          <w:rFonts w:eastAsia="Arial"/>
          <w:sz w:val="22"/>
          <w:szCs w:val="22"/>
        </w:rPr>
        <w:t xml:space="preserve"> regarding Downtown Thursday Nights and </w:t>
      </w:r>
      <w:r w:rsidR="003F093B" w:rsidRPr="003F093B">
        <w:rPr>
          <w:rFonts w:eastAsia="Arial"/>
          <w:sz w:val="22"/>
          <w:szCs w:val="22"/>
        </w:rPr>
        <w:t xml:space="preserve">whether she had considered </w:t>
      </w:r>
      <w:r w:rsidRPr="003F093B">
        <w:rPr>
          <w:rFonts w:eastAsia="Arial"/>
          <w:sz w:val="22"/>
          <w:szCs w:val="22"/>
        </w:rPr>
        <w:t xml:space="preserve">moving the </w:t>
      </w:r>
      <w:r w:rsidR="003F093B">
        <w:rPr>
          <w:rFonts w:eastAsia="Arial"/>
          <w:sz w:val="22"/>
          <w:szCs w:val="22"/>
        </w:rPr>
        <w:t>stage</w:t>
      </w:r>
      <w:r w:rsidRPr="003F093B">
        <w:rPr>
          <w:rFonts w:eastAsia="Arial"/>
          <w:sz w:val="22"/>
          <w:szCs w:val="22"/>
        </w:rPr>
        <w:t xml:space="preserve"> to a different area. Thompson explained that the Chamber did look initially</w:t>
      </w:r>
      <w:r w:rsidR="003F093B" w:rsidRPr="003F093B">
        <w:rPr>
          <w:rFonts w:eastAsia="Arial"/>
          <w:sz w:val="22"/>
          <w:szCs w:val="22"/>
        </w:rPr>
        <w:t>,</w:t>
      </w:r>
      <w:r w:rsidRPr="003F093B">
        <w:rPr>
          <w:rFonts w:eastAsia="Arial"/>
          <w:sz w:val="22"/>
          <w:szCs w:val="22"/>
        </w:rPr>
        <w:t xml:space="preserve"> but for electrical purposes, th</w:t>
      </w:r>
      <w:r w:rsidR="003F093B" w:rsidRPr="003F093B">
        <w:rPr>
          <w:rFonts w:eastAsia="Arial"/>
          <w:sz w:val="22"/>
          <w:szCs w:val="22"/>
        </w:rPr>
        <w:t>e current</w:t>
      </w:r>
      <w:r w:rsidRPr="003F093B">
        <w:rPr>
          <w:rFonts w:eastAsia="Arial"/>
          <w:sz w:val="22"/>
          <w:szCs w:val="22"/>
        </w:rPr>
        <w:t xml:space="preserve"> location </w:t>
      </w:r>
      <w:r w:rsidRPr="00201CB3">
        <w:rPr>
          <w:rFonts w:eastAsia="Arial"/>
          <w:sz w:val="22"/>
          <w:szCs w:val="22"/>
        </w:rPr>
        <w:t xml:space="preserve">is </w:t>
      </w:r>
      <w:r w:rsidR="003F093B" w:rsidRPr="00201CB3">
        <w:rPr>
          <w:rFonts w:eastAsia="Arial"/>
          <w:sz w:val="22"/>
          <w:szCs w:val="22"/>
        </w:rPr>
        <w:t xml:space="preserve">the </w:t>
      </w:r>
      <w:r w:rsidRPr="00201CB3">
        <w:rPr>
          <w:rFonts w:eastAsia="Arial"/>
          <w:sz w:val="22"/>
          <w:szCs w:val="22"/>
        </w:rPr>
        <w:t>best</w:t>
      </w:r>
      <w:r w:rsidR="003F093B" w:rsidRPr="00201CB3">
        <w:rPr>
          <w:rFonts w:eastAsia="Arial"/>
          <w:sz w:val="22"/>
          <w:szCs w:val="22"/>
        </w:rPr>
        <w:t xml:space="preserve"> option</w:t>
      </w:r>
      <w:r w:rsidRPr="00201CB3">
        <w:rPr>
          <w:rFonts w:eastAsia="Arial"/>
          <w:sz w:val="22"/>
          <w:szCs w:val="22"/>
        </w:rPr>
        <w:t xml:space="preserve">. R. Yarrington had additional questions for S. Vierck </w:t>
      </w:r>
      <w:r w:rsidR="003F093B" w:rsidRPr="00201CB3">
        <w:rPr>
          <w:rFonts w:eastAsia="Arial"/>
          <w:sz w:val="22"/>
          <w:szCs w:val="22"/>
        </w:rPr>
        <w:t>regarding the recent</w:t>
      </w:r>
      <w:r w:rsidRPr="00201CB3">
        <w:rPr>
          <w:rFonts w:eastAsia="Arial"/>
          <w:sz w:val="22"/>
          <w:szCs w:val="22"/>
        </w:rPr>
        <w:t xml:space="preserve"> fire at Lakeside</w:t>
      </w:r>
      <w:r w:rsidR="003F093B" w:rsidRPr="00201CB3">
        <w:rPr>
          <w:rFonts w:eastAsia="Arial"/>
          <w:sz w:val="22"/>
          <w:szCs w:val="22"/>
        </w:rPr>
        <w:t xml:space="preserve"> Apartments. Vierck confirmed that </w:t>
      </w:r>
      <w:r w:rsidR="00201CB3" w:rsidRPr="00201CB3">
        <w:rPr>
          <w:rFonts w:eastAsia="Arial"/>
          <w:sz w:val="22"/>
          <w:szCs w:val="22"/>
        </w:rPr>
        <w:t xml:space="preserve">a </w:t>
      </w:r>
      <w:r w:rsidRPr="00201CB3">
        <w:rPr>
          <w:rFonts w:eastAsia="Arial"/>
          <w:sz w:val="22"/>
          <w:szCs w:val="22"/>
        </w:rPr>
        <w:t xml:space="preserve">total </w:t>
      </w:r>
      <w:r w:rsidR="00201CB3" w:rsidRPr="00201CB3">
        <w:rPr>
          <w:rFonts w:eastAsia="Arial"/>
          <w:sz w:val="22"/>
          <w:szCs w:val="22"/>
        </w:rPr>
        <w:t xml:space="preserve">of three </w:t>
      </w:r>
      <w:r w:rsidRPr="00201CB3">
        <w:rPr>
          <w:rFonts w:eastAsia="Arial"/>
          <w:sz w:val="22"/>
          <w:szCs w:val="22"/>
        </w:rPr>
        <w:t xml:space="preserve">apartments </w:t>
      </w:r>
      <w:r w:rsidR="00201CB3" w:rsidRPr="00201CB3">
        <w:rPr>
          <w:rFonts w:eastAsia="Arial"/>
          <w:sz w:val="22"/>
          <w:szCs w:val="22"/>
        </w:rPr>
        <w:t>sustained</w:t>
      </w:r>
      <w:r w:rsidRPr="00201CB3">
        <w:rPr>
          <w:rFonts w:eastAsia="Arial"/>
          <w:sz w:val="22"/>
          <w:szCs w:val="22"/>
        </w:rPr>
        <w:t xml:space="preserve"> damage</w:t>
      </w:r>
      <w:r w:rsidR="00201CB3" w:rsidRPr="00201CB3">
        <w:rPr>
          <w:rFonts w:eastAsia="Arial"/>
          <w:sz w:val="22"/>
          <w:szCs w:val="22"/>
        </w:rPr>
        <w:t xml:space="preserve"> but thankfully no one was hurt in the incident</w:t>
      </w:r>
      <w:r w:rsidRPr="00201CB3">
        <w:rPr>
          <w:rFonts w:eastAsia="Arial"/>
          <w:sz w:val="22"/>
          <w:szCs w:val="22"/>
        </w:rPr>
        <w:t>. N. Pater had a question for J. Protz regarding</w:t>
      </w:r>
      <w:r w:rsidR="00201CB3" w:rsidRPr="00201CB3">
        <w:rPr>
          <w:rFonts w:eastAsia="Arial"/>
          <w:sz w:val="22"/>
          <w:szCs w:val="22"/>
        </w:rPr>
        <w:t xml:space="preserve"> the</w:t>
      </w:r>
      <w:r w:rsidRPr="00201CB3">
        <w:rPr>
          <w:rFonts w:eastAsia="Arial"/>
          <w:sz w:val="22"/>
          <w:szCs w:val="22"/>
        </w:rPr>
        <w:t xml:space="preserve"> new baseball fields a</w:t>
      </w:r>
      <w:r w:rsidR="00201CB3" w:rsidRPr="00201CB3">
        <w:rPr>
          <w:rFonts w:eastAsia="Arial"/>
          <w:sz w:val="22"/>
          <w:szCs w:val="22"/>
        </w:rPr>
        <w:t>nd whether</w:t>
      </w:r>
      <w:r w:rsidRPr="00201CB3">
        <w:rPr>
          <w:rFonts w:eastAsia="Arial"/>
          <w:sz w:val="22"/>
          <w:szCs w:val="22"/>
        </w:rPr>
        <w:t xml:space="preserve"> they</w:t>
      </w:r>
      <w:r w:rsidR="00201CB3" w:rsidRPr="00201CB3">
        <w:rPr>
          <w:rFonts w:eastAsia="Arial"/>
          <w:sz w:val="22"/>
          <w:szCs w:val="22"/>
        </w:rPr>
        <w:t xml:space="preserve"> are</w:t>
      </w:r>
      <w:r w:rsidRPr="00201CB3">
        <w:rPr>
          <w:rFonts w:eastAsia="Arial"/>
          <w:sz w:val="22"/>
          <w:szCs w:val="22"/>
        </w:rPr>
        <w:t xml:space="preserve"> </w:t>
      </w:r>
      <w:r w:rsidR="00201CB3" w:rsidRPr="00201CB3">
        <w:rPr>
          <w:rFonts w:eastAsia="Arial"/>
          <w:sz w:val="22"/>
          <w:szCs w:val="22"/>
        </w:rPr>
        <w:t>going</w:t>
      </w:r>
      <w:r w:rsidRPr="00201CB3">
        <w:rPr>
          <w:rFonts w:eastAsia="Arial"/>
          <w:sz w:val="22"/>
          <w:szCs w:val="22"/>
        </w:rPr>
        <w:t xml:space="preserve"> to be open</w:t>
      </w:r>
      <w:r w:rsidR="00201CB3" w:rsidRPr="00201CB3">
        <w:rPr>
          <w:rFonts w:eastAsia="Arial"/>
          <w:sz w:val="22"/>
          <w:szCs w:val="22"/>
        </w:rPr>
        <w:t xml:space="preserve">; </w:t>
      </w:r>
      <w:r w:rsidRPr="00201CB3">
        <w:rPr>
          <w:rFonts w:eastAsia="Arial"/>
          <w:sz w:val="22"/>
          <w:szCs w:val="22"/>
        </w:rPr>
        <w:t>Protz confirmed</w:t>
      </w:r>
      <w:r w:rsidR="00201CB3" w:rsidRPr="00201CB3">
        <w:rPr>
          <w:rFonts w:eastAsia="Arial"/>
          <w:sz w:val="22"/>
          <w:szCs w:val="22"/>
        </w:rPr>
        <w:t xml:space="preserve"> they would be open in time for the spring season</w:t>
      </w:r>
      <w:r w:rsidRPr="00201CB3">
        <w:rPr>
          <w:rFonts w:eastAsia="Arial"/>
          <w:sz w:val="22"/>
          <w:szCs w:val="22"/>
        </w:rPr>
        <w:t>. T. Scholze</w:t>
      </w:r>
      <w:r w:rsidR="00201CB3" w:rsidRPr="00201CB3">
        <w:rPr>
          <w:rFonts w:eastAsia="Arial"/>
          <w:sz w:val="22"/>
          <w:szCs w:val="22"/>
        </w:rPr>
        <w:t xml:space="preserve"> asked</w:t>
      </w:r>
      <w:r w:rsidRPr="00201CB3">
        <w:rPr>
          <w:rFonts w:eastAsia="Arial"/>
          <w:sz w:val="22"/>
          <w:szCs w:val="22"/>
        </w:rPr>
        <w:t xml:space="preserve"> </w:t>
      </w:r>
      <w:r w:rsidR="00201CB3" w:rsidRPr="00201CB3">
        <w:rPr>
          <w:rFonts w:eastAsia="Arial"/>
          <w:sz w:val="22"/>
          <w:szCs w:val="22"/>
        </w:rPr>
        <w:t>T</w:t>
      </w:r>
      <w:r w:rsidRPr="00201CB3">
        <w:rPr>
          <w:rFonts w:eastAsia="Arial"/>
          <w:sz w:val="22"/>
          <w:szCs w:val="22"/>
        </w:rPr>
        <w:t>reasurer</w:t>
      </w:r>
      <w:r w:rsidR="00201CB3" w:rsidRPr="00201CB3">
        <w:rPr>
          <w:rFonts w:eastAsia="Arial"/>
          <w:sz w:val="22"/>
          <w:szCs w:val="22"/>
        </w:rPr>
        <w:t xml:space="preserve"> Derhammer for clarification on the gap between g</w:t>
      </w:r>
      <w:r w:rsidRPr="00201CB3">
        <w:rPr>
          <w:rFonts w:eastAsia="Arial"/>
          <w:sz w:val="22"/>
          <w:szCs w:val="22"/>
        </w:rPr>
        <w:t xml:space="preserve">eneral revenues </w:t>
      </w:r>
      <w:r w:rsidR="00201CB3" w:rsidRPr="00201CB3">
        <w:rPr>
          <w:rFonts w:eastAsia="Arial"/>
          <w:sz w:val="22"/>
          <w:szCs w:val="22"/>
        </w:rPr>
        <w:t>and</w:t>
      </w:r>
      <w:r w:rsidRPr="00201CB3">
        <w:rPr>
          <w:rFonts w:eastAsia="Arial"/>
          <w:sz w:val="22"/>
          <w:szCs w:val="22"/>
        </w:rPr>
        <w:t xml:space="preserve"> expenditures </w:t>
      </w:r>
      <w:r w:rsidR="00201CB3" w:rsidRPr="00201CB3">
        <w:rPr>
          <w:rFonts w:eastAsia="Arial"/>
          <w:sz w:val="22"/>
          <w:szCs w:val="22"/>
        </w:rPr>
        <w:t xml:space="preserve">for fiscal year 2025. Derhammer explained that staff are </w:t>
      </w:r>
      <w:r w:rsidRPr="00201CB3">
        <w:rPr>
          <w:rFonts w:eastAsia="Arial"/>
          <w:sz w:val="22"/>
          <w:szCs w:val="22"/>
        </w:rPr>
        <w:t>still conducting end</w:t>
      </w:r>
      <w:r w:rsidR="00201CB3" w:rsidRPr="00201CB3">
        <w:rPr>
          <w:rFonts w:eastAsia="Arial"/>
          <w:sz w:val="22"/>
          <w:szCs w:val="22"/>
        </w:rPr>
        <w:t>-</w:t>
      </w:r>
      <w:r w:rsidRPr="00201CB3">
        <w:rPr>
          <w:rFonts w:eastAsia="Arial"/>
          <w:sz w:val="22"/>
          <w:szCs w:val="22"/>
        </w:rPr>
        <w:t>of</w:t>
      </w:r>
      <w:r w:rsidR="00201CB3" w:rsidRPr="00201CB3">
        <w:rPr>
          <w:rFonts w:eastAsia="Arial"/>
          <w:sz w:val="22"/>
          <w:szCs w:val="22"/>
        </w:rPr>
        <w:t>-</w:t>
      </w:r>
      <w:r w:rsidRPr="00201CB3">
        <w:rPr>
          <w:rFonts w:eastAsia="Arial"/>
          <w:sz w:val="22"/>
          <w:szCs w:val="22"/>
        </w:rPr>
        <w:t>year reconciliations</w:t>
      </w:r>
      <w:r w:rsidR="00201CB3" w:rsidRPr="00201CB3">
        <w:rPr>
          <w:rFonts w:eastAsia="Arial"/>
          <w:sz w:val="22"/>
          <w:szCs w:val="22"/>
        </w:rPr>
        <w:t xml:space="preserve"> for 2025 and that the</w:t>
      </w:r>
      <w:r w:rsidRPr="00201CB3">
        <w:rPr>
          <w:rFonts w:eastAsia="Arial"/>
          <w:sz w:val="22"/>
          <w:szCs w:val="22"/>
        </w:rPr>
        <w:t xml:space="preserve"> numbers may fluctuate slightly. </w:t>
      </w:r>
      <w:r w:rsidR="00201CB3" w:rsidRPr="00201CB3">
        <w:rPr>
          <w:rFonts w:eastAsia="Arial"/>
          <w:sz w:val="22"/>
          <w:szCs w:val="22"/>
        </w:rPr>
        <w:t xml:space="preserve">The </w:t>
      </w:r>
      <w:r w:rsidR="00201CB3" w:rsidRPr="00201CB3">
        <w:rPr>
          <w:rFonts w:eastAsia="Arial"/>
          <w:sz w:val="22"/>
          <w:szCs w:val="22"/>
        </w:rPr>
        <w:lastRenderedPageBreak/>
        <w:t>treasurer’s office will be a</w:t>
      </w:r>
      <w:r w:rsidRPr="00201CB3">
        <w:rPr>
          <w:rFonts w:eastAsia="Arial"/>
          <w:sz w:val="22"/>
          <w:szCs w:val="22"/>
        </w:rPr>
        <w:t>llowing</w:t>
      </w:r>
      <w:r w:rsidR="00201CB3" w:rsidRPr="00201CB3">
        <w:rPr>
          <w:rFonts w:eastAsia="Arial"/>
          <w:sz w:val="22"/>
          <w:szCs w:val="22"/>
        </w:rPr>
        <w:t xml:space="preserve"> departments to submit any remaining 2025 invoices</w:t>
      </w:r>
      <w:r w:rsidRPr="00201CB3">
        <w:rPr>
          <w:rFonts w:eastAsia="Arial"/>
          <w:sz w:val="22"/>
          <w:szCs w:val="22"/>
        </w:rPr>
        <w:t xml:space="preserve"> until </w:t>
      </w:r>
      <w:r w:rsidR="00201CB3" w:rsidRPr="00201CB3">
        <w:rPr>
          <w:rFonts w:eastAsia="Arial"/>
          <w:sz w:val="22"/>
          <w:szCs w:val="22"/>
        </w:rPr>
        <w:t xml:space="preserve">February, which will </w:t>
      </w:r>
      <w:r w:rsidRPr="00201CB3">
        <w:rPr>
          <w:rFonts w:eastAsia="Arial"/>
          <w:sz w:val="22"/>
          <w:szCs w:val="22"/>
        </w:rPr>
        <w:t xml:space="preserve">need to </w:t>
      </w:r>
      <w:r w:rsidR="00201CB3" w:rsidRPr="00201CB3">
        <w:rPr>
          <w:rFonts w:eastAsia="Arial"/>
          <w:sz w:val="22"/>
          <w:szCs w:val="22"/>
        </w:rPr>
        <w:t xml:space="preserve">be </w:t>
      </w:r>
      <w:r w:rsidRPr="00201CB3">
        <w:rPr>
          <w:rFonts w:eastAsia="Arial"/>
          <w:sz w:val="22"/>
          <w:szCs w:val="22"/>
        </w:rPr>
        <w:t>appl</w:t>
      </w:r>
      <w:r w:rsidR="00201CB3" w:rsidRPr="00201CB3">
        <w:rPr>
          <w:rFonts w:eastAsia="Arial"/>
          <w:sz w:val="22"/>
          <w:szCs w:val="22"/>
        </w:rPr>
        <w:t>ied</w:t>
      </w:r>
      <w:r w:rsidRPr="00201CB3">
        <w:rPr>
          <w:rFonts w:eastAsia="Arial"/>
          <w:sz w:val="22"/>
          <w:szCs w:val="22"/>
        </w:rPr>
        <w:t xml:space="preserve"> to 2025 expenditures. Morales</w:t>
      </w:r>
      <w:r w:rsidR="00201CB3" w:rsidRPr="00201CB3">
        <w:rPr>
          <w:rFonts w:eastAsia="Arial"/>
          <w:sz w:val="22"/>
          <w:szCs w:val="22"/>
        </w:rPr>
        <w:t xml:space="preserve"> added that he</w:t>
      </w:r>
      <w:r w:rsidRPr="00201CB3">
        <w:rPr>
          <w:rFonts w:eastAsia="Arial"/>
          <w:sz w:val="22"/>
          <w:szCs w:val="22"/>
        </w:rPr>
        <w:t xml:space="preserve"> is expecting a deficit for this year.  Motion carried.</w:t>
      </w:r>
    </w:p>
    <w:p w14:paraId="11BF1528" w14:textId="07F27C8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General:</w:t>
      </w:r>
    </w:p>
    <w:p w14:paraId="6A9B4A9D" w14:textId="4C05798E" w:rsidR="0045561A" w:rsidRPr="0045561A" w:rsidRDefault="00D34F78" w:rsidP="0045561A">
      <w:pPr>
        <w:spacing w:before="240" w:after="240"/>
        <w:jc w:val="both"/>
        <w:rPr>
          <w:rFonts w:eastAsia="Arial"/>
          <w:sz w:val="22"/>
          <w:szCs w:val="22"/>
        </w:rPr>
      </w:pPr>
      <w:r>
        <w:rPr>
          <w:rFonts w:eastAsia="Arial"/>
          <w:b/>
          <w:bCs/>
          <w:sz w:val="22"/>
          <w:szCs w:val="22"/>
        </w:rPr>
        <w:t>Approval: Watermain Loop – Capital Improvement</w:t>
      </w:r>
    </w:p>
    <w:p w14:paraId="4A7D8A3D" w14:textId="77777777" w:rsidR="00BD06A9" w:rsidRDefault="00BD06A9" w:rsidP="0045561A">
      <w:pPr>
        <w:spacing w:before="240" w:after="240"/>
        <w:jc w:val="both"/>
        <w:rPr>
          <w:rFonts w:eastAsia="Arial"/>
          <w:sz w:val="22"/>
          <w:szCs w:val="22"/>
        </w:rPr>
      </w:pPr>
      <w:r w:rsidRPr="00BD06A9">
        <w:rPr>
          <w:rFonts w:eastAsia="Arial"/>
          <w:sz w:val="22"/>
          <w:szCs w:val="22"/>
        </w:rPr>
        <w:t>Motion by N. Pater, second by T. Scholze, to recommend the Council approve the Watermain Loop - Capital Improvement. Motion carried.</w:t>
      </w:r>
    </w:p>
    <w:p w14:paraId="526AA801" w14:textId="588391CF" w:rsidR="0045561A" w:rsidRPr="0045561A" w:rsidRDefault="0045561A" w:rsidP="0045561A">
      <w:pPr>
        <w:spacing w:before="240" w:after="240"/>
        <w:jc w:val="both"/>
        <w:rPr>
          <w:rFonts w:eastAsia="Arial"/>
          <w:sz w:val="22"/>
          <w:szCs w:val="22"/>
        </w:rPr>
      </w:pPr>
      <w:r w:rsidRPr="0045561A">
        <w:rPr>
          <w:rFonts w:eastAsia="Arial"/>
          <w:b/>
          <w:bCs/>
          <w:sz w:val="22"/>
          <w:szCs w:val="22"/>
        </w:rPr>
        <w:t xml:space="preserve">Approval: </w:t>
      </w:r>
      <w:r w:rsidR="00D34F78">
        <w:rPr>
          <w:rFonts w:eastAsia="Arial"/>
          <w:b/>
          <w:bCs/>
          <w:sz w:val="22"/>
          <w:szCs w:val="22"/>
        </w:rPr>
        <w:t>Temporary Class “B” Beer License Application by Tomah Warrens Sportsman’s Alliance for the annual TWSA Ice Fisheree on February 14, 2026</w:t>
      </w:r>
    </w:p>
    <w:p w14:paraId="60BC0055" w14:textId="26B2BD68" w:rsidR="0045561A" w:rsidRPr="0045561A" w:rsidRDefault="0045561A" w:rsidP="0045561A">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M. Koel</w:t>
      </w:r>
      <w:r w:rsidRPr="00BD06A9">
        <w:rPr>
          <w:rFonts w:eastAsia="Arial"/>
          <w:sz w:val="22"/>
          <w:szCs w:val="22"/>
        </w:rPr>
        <w:t>, second by</w:t>
      </w:r>
      <w:r w:rsidR="00BD06A9" w:rsidRPr="00BD06A9">
        <w:rPr>
          <w:rFonts w:eastAsia="Arial"/>
          <w:sz w:val="22"/>
          <w:szCs w:val="22"/>
        </w:rPr>
        <w:t xml:space="preserve"> P. Devine</w:t>
      </w:r>
      <w:r w:rsidRPr="00BD06A9">
        <w:rPr>
          <w:rFonts w:eastAsia="Arial"/>
          <w:sz w:val="22"/>
          <w:szCs w:val="22"/>
        </w:rPr>
        <w:t>,</w:t>
      </w:r>
      <w:r w:rsidRPr="0045561A">
        <w:rPr>
          <w:rFonts w:eastAsia="Arial"/>
          <w:sz w:val="22"/>
          <w:szCs w:val="22"/>
        </w:rPr>
        <w:t xml:space="preserve"> to recommend the Council </w:t>
      </w:r>
      <w:r w:rsidRPr="00D34F78">
        <w:rPr>
          <w:rFonts w:eastAsia="Arial"/>
          <w:sz w:val="22"/>
          <w:szCs w:val="22"/>
        </w:rPr>
        <w:t xml:space="preserve">approve the </w:t>
      </w:r>
      <w:r w:rsidR="00D34F78" w:rsidRPr="00D34F78">
        <w:rPr>
          <w:rFonts w:eastAsia="Arial"/>
          <w:sz w:val="22"/>
          <w:szCs w:val="22"/>
        </w:rPr>
        <w:t>Temporary Class “B” Beer License Application by Tomah Warrens Sportsman’s Alliance for the annual TWSA Ice Fisheree on February 14, 2026.</w:t>
      </w:r>
      <w:r w:rsidR="00D34F78">
        <w:rPr>
          <w:rFonts w:eastAsia="Arial"/>
          <w:b/>
          <w:bCs/>
          <w:sz w:val="22"/>
          <w:szCs w:val="22"/>
        </w:rPr>
        <w:t xml:space="preserve"> </w:t>
      </w:r>
      <w:r w:rsidRPr="0045561A">
        <w:rPr>
          <w:rFonts w:eastAsia="Arial"/>
          <w:sz w:val="22"/>
          <w:szCs w:val="22"/>
        </w:rPr>
        <w:t>Motion carried.</w:t>
      </w:r>
    </w:p>
    <w:p w14:paraId="1C81E675" w14:textId="4E570DEB" w:rsidR="00D34F78" w:rsidRPr="0045561A" w:rsidRDefault="00D34F78" w:rsidP="00D34F78">
      <w:pPr>
        <w:spacing w:before="240" w:after="240"/>
        <w:jc w:val="both"/>
        <w:rPr>
          <w:rFonts w:eastAsia="Arial"/>
          <w:sz w:val="22"/>
          <w:szCs w:val="22"/>
        </w:rPr>
      </w:pPr>
      <w:r w:rsidRPr="0045561A">
        <w:rPr>
          <w:rFonts w:eastAsia="Arial"/>
          <w:b/>
          <w:bCs/>
          <w:sz w:val="22"/>
          <w:szCs w:val="22"/>
        </w:rPr>
        <w:t xml:space="preserve">Approval: </w:t>
      </w:r>
      <w:r>
        <w:rPr>
          <w:rFonts w:eastAsia="Arial"/>
          <w:b/>
          <w:bCs/>
          <w:sz w:val="22"/>
          <w:szCs w:val="22"/>
        </w:rPr>
        <w:t>Temporary “Class B” Wine and Class “B” Beer License Application by North American Squirrel Association for the 9</w:t>
      </w:r>
      <w:r w:rsidRPr="00D34F78">
        <w:rPr>
          <w:rFonts w:eastAsia="Arial"/>
          <w:b/>
          <w:bCs/>
          <w:sz w:val="22"/>
          <w:szCs w:val="22"/>
          <w:vertAlign w:val="superscript"/>
        </w:rPr>
        <w:t>th</w:t>
      </w:r>
      <w:r>
        <w:rPr>
          <w:rFonts w:eastAsia="Arial"/>
          <w:b/>
          <w:bCs/>
          <w:sz w:val="22"/>
          <w:szCs w:val="22"/>
        </w:rPr>
        <w:t xml:space="preserve"> Annual NASA Fundraising Banquet on March 28, 2026</w:t>
      </w:r>
    </w:p>
    <w:p w14:paraId="3E72E6FA" w14:textId="054B6BEF" w:rsidR="00D34F78" w:rsidRPr="0045561A" w:rsidRDefault="00D34F78" w:rsidP="00D34F78">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P. Dwyer</w:t>
      </w:r>
      <w:r w:rsidRPr="00BD06A9">
        <w:rPr>
          <w:rFonts w:eastAsia="Arial"/>
          <w:sz w:val="22"/>
          <w:szCs w:val="22"/>
        </w:rPr>
        <w:t>, second by</w:t>
      </w:r>
      <w:r w:rsidR="00BD06A9" w:rsidRPr="00BD06A9">
        <w:rPr>
          <w:rFonts w:eastAsia="Arial"/>
          <w:sz w:val="22"/>
          <w:szCs w:val="22"/>
        </w:rPr>
        <w:t xml:space="preserve"> R. Yarrington</w:t>
      </w:r>
      <w:r w:rsidRPr="00BD06A9">
        <w:rPr>
          <w:rFonts w:eastAsia="Arial"/>
          <w:sz w:val="22"/>
          <w:szCs w:val="22"/>
        </w:rPr>
        <w:t>,</w:t>
      </w:r>
      <w:r w:rsidRPr="00D34F78">
        <w:rPr>
          <w:rFonts w:eastAsia="Arial"/>
          <w:sz w:val="22"/>
          <w:szCs w:val="22"/>
        </w:rPr>
        <w:t xml:space="preserve"> to recommend the Council approve the Temporary “Class B” Wine and Class “B” Beer License Application by North American Squirrel Association for the 9</w:t>
      </w:r>
      <w:r w:rsidRPr="00D34F78">
        <w:rPr>
          <w:rFonts w:eastAsia="Arial"/>
          <w:sz w:val="22"/>
          <w:szCs w:val="22"/>
          <w:vertAlign w:val="superscript"/>
        </w:rPr>
        <w:t>th</w:t>
      </w:r>
      <w:r w:rsidRPr="00D34F78">
        <w:rPr>
          <w:rFonts w:eastAsia="Arial"/>
          <w:sz w:val="22"/>
          <w:szCs w:val="22"/>
        </w:rPr>
        <w:t xml:space="preserve"> Annual NASA Fundraising Banquet on March 28, 2026. Motion</w:t>
      </w:r>
      <w:r w:rsidRPr="0045561A">
        <w:rPr>
          <w:rFonts w:eastAsia="Arial"/>
          <w:sz w:val="22"/>
          <w:szCs w:val="22"/>
        </w:rPr>
        <w:t xml:space="preserve"> carried.</w:t>
      </w:r>
    </w:p>
    <w:p w14:paraId="0DB567C1" w14:textId="39882DD1" w:rsidR="00D34F78" w:rsidRDefault="00D34F78" w:rsidP="0045561A">
      <w:pPr>
        <w:spacing w:before="240" w:after="240"/>
        <w:jc w:val="both"/>
        <w:rPr>
          <w:rFonts w:eastAsia="Arial"/>
          <w:b/>
          <w:bCs/>
          <w:sz w:val="22"/>
          <w:szCs w:val="22"/>
        </w:rPr>
      </w:pPr>
      <w:r w:rsidRPr="0045561A">
        <w:rPr>
          <w:rFonts w:eastAsia="Arial"/>
          <w:b/>
          <w:bCs/>
          <w:sz w:val="22"/>
          <w:szCs w:val="22"/>
        </w:rPr>
        <w:t xml:space="preserve">Approval: </w:t>
      </w:r>
      <w:r>
        <w:rPr>
          <w:rFonts w:eastAsia="Arial"/>
          <w:b/>
          <w:bCs/>
          <w:sz w:val="22"/>
          <w:szCs w:val="22"/>
        </w:rPr>
        <w:t xml:space="preserve">Temporary “Class B” Wine and Class “B” Beer License Application by Queen of the Apostles Parish for the Trivia with the Queen Fundraiser on January 23, 2026 </w:t>
      </w:r>
    </w:p>
    <w:p w14:paraId="09AB9769" w14:textId="4519F24E" w:rsidR="0045561A" w:rsidRPr="0045561A" w:rsidRDefault="00D34F78" w:rsidP="0045561A">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P. Dwyer</w:t>
      </w:r>
      <w:r w:rsidRPr="00BD06A9">
        <w:rPr>
          <w:rFonts w:eastAsia="Arial"/>
          <w:sz w:val="22"/>
          <w:szCs w:val="22"/>
        </w:rPr>
        <w:t>, second by</w:t>
      </w:r>
      <w:r w:rsidR="00BD06A9" w:rsidRPr="00BD06A9">
        <w:rPr>
          <w:rFonts w:eastAsia="Arial"/>
          <w:sz w:val="22"/>
          <w:szCs w:val="22"/>
        </w:rPr>
        <w:t xml:space="preserve"> M. Koel</w:t>
      </w:r>
      <w:r w:rsidRPr="00BD06A9">
        <w:rPr>
          <w:rFonts w:eastAsia="Arial"/>
          <w:sz w:val="22"/>
          <w:szCs w:val="22"/>
        </w:rPr>
        <w:t>,</w:t>
      </w:r>
      <w:r w:rsidRPr="00D34F78">
        <w:rPr>
          <w:rFonts w:eastAsia="Arial"/>
          <w:sz w:val="22"/>
          <w:szCs w:val="22"/>
        </w:rPr>
        <w:t xml:space="preserve"> to recommend the Council approve the Temporary “Class B” Wine and Class “B” Beer License Application by</w:t>
      </w:r>
      <w:r>
        <w:rPr>
          <w:rFonts w:eastAsia="Arial"/>
          <w:sz w:val="22"/>
          <w:szCs w:val="22"/>
        </w:rPr>
        <w:t xml:space="preserve"> Queen of thee Apostles Parish for the Trivia with the Queen Fundraiser on January 23, 2026</w:t>
      </w:r>
      <w:r w:rsidR="0045561A" w:rsidRPr="0045561A">
        <w:rPr>
          <w:rFonts w:eastAsia="Arial"/>
          <w:sz w:val="22"/>
          <w:szCs w:val="22"/>
        </w:rPr>
        <w:t>. Motion carried.  </w:t>
      </w:r>
    </w:p>
    <w:p w14:paraId="00EC00B1" w14:textId="330D9D0A" w:rsidR="00D34F78" w:rsidRDefault="0045561A" w:rsidP="0045561A">
      <w:pPr>
        <w:spacing w:before="240" w:after="240"/>
        <w:jc w:val="both"/>
        <w:rPr>
          <w:rFonts w:eastAsia="Arial"/>
          <w:b/>
          <w:bCs/>
          <w:sz w:val="22"/>
          <w:szCs w:val="22"/>
        </w:rPr>
      </w:pPr>
      <w:r w:rsidRPr="0045561A">
        <w:rPr>
          <w:rFonts w:eastAsia="Arial"/>
          <w:b/>
          <w:bCs/>
          <w:sz w:val="22"/>
          <w:szCs w:val="22"/>
        </w:rPr>
        <w:t xml:space="preserve">Approval: </w:t>
      </w:r>
      <w:r w:rsidR="00D34F78">
        <w:rPr>
          <w:rFonts w:eastAsia="Arial"/>
          <w:b/>
          <w:bCs/>
          <w:sz w:val="22"/>
          <w:szCs w:val="22"/>
        </w:rPr>
        <w:t>Temporary “Class B” Wine and Class “B” Beer License Application by Tomah Lions Club for Downtown Thursday Nights on July 2, 9, 16, 30 and August 6 and 13, 2026</w:t>
      </w:r>
    </w:p>
    <w:p w14:paraId="1C6104D9" w14:textId="38BC6A87" w:rsidR="0045561A" w:rsidRPr="0045561A" w:rsidRDefault="00B73C36" w:rsidP="0045561A">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T. Scholze</w:t>
      </w:r>
      <w:r w:rsidRPr="00BD06A9">
        <w:rPr>
          <w:rFonts w:eastAsia="Arial"/>
          <w:sz w:val="22"/>
          <w:szCs w:val="22"/>
        </w:rPr>
        <w:t>, second by</w:t>
      </w:r>
      <w:r w:rsidR="00BD06A9" w:rsidRPr="00BD06A9">
        <w:rPr>
          <w:rFonts w:eastAsia="Arial"/>
          <w:sz w:val="22"/>
          <w:szCs w:val="22"/>
        </w:rPr>
        <w:t xml:space="preserve"> S. Zabinski</w:t>
      </w:r>
      <w:r w:rsidRPr="00BD06A9">
        <w:rPr>
          <w:rFonts w:eastAsia="Arial"/>
          <w:sz w:val="22"/>
          <w:szCs w:val="22"/>
        </w:rPr>
        <w:t>,</w:t>
      </w:r>
      <w:r w:rsidRPr="00D34F78">
        <w:rPr>
          <w:rFonts w:eastAsia="Arial"/>
          <w:sz w:val="22"/>
          <w:szCs w:val="22"/>
        </w:rPr>
        <w:t xml:space="preserve"> to recommend the Council approve the Temporary “Class B” Wine and Class “B” Beer License Application </w:t>
      </w:r>
      <w:r w:rsidRPr="00B73C36">
        <w:rPr>
          <w:rFonts w:eastAsia="Arial"/>
          <w:sz w:val="22"/>
          <w:szCs w:val="22"/>
        </w:rPr>
        <w:t>by Tomah Lions Club for Downtown Thursday Nights on July 2, 9, 16, 30 and August 6 and 13, 2026</w:t>
      </w:r>
      <w:r>
        <w:rPr>
          <w:rFonts w:eastAsia="Arial"/>
          <w:sz w:val="22"/>
          <w:szCs w:val="22"/>
        </w:rPr>
        <w:t xml:space="preserve">. </w:t>
      </w:r>
      <w:r w:rsidR="0045561A" w:rsidRPr="0045561A">
        <w:rPr>
          <w:rFonts w:eastAsia="Arial"/>
          <w:sz w:val="22"/>
          <w:szCs w:val="22"/>
        </w:rPr>
        <w:t>Motion carried.</w:t>
      </w:r>
    </w:p>
    <w:p w14:paraId="70765633" w14:textId="2492C2B6" w:rsidR="00B73C36" w:rsidRDefault="0045561A" w:rsidP="0045561A">
      <w:pPr>
        <w:spacing w:before="240" w:after="240"/>
        <w:jc w:val="both"/>
        <w:rPr>
          <w:rFonts w:eastAsia="Arial"/>
          <w:b/>
          <w:bCs/>
          <w:sz w:val="22"/>
          <w:szCs w:val="22"/>
        </w:rPr>
      </w:pPr>
      <w:r w:rsidRPr="0045561A">
        <w:rPr>
          <w:rFonts w:eastAsia="Arial"/>
          <w:b/>
          <w:bCs/>
          <w:sz w:val="22"/>
          <w:szCs w:val="22"/>
        </w:rPr>
        <w:t xml:space="preserve">Approval: </w:t>
      </w:r>
      <w:r w:rsidR="00B73C36">
        <w:rPr>
          <w:rFonts w:eastAsia="Arial"/>
          <w:b/>
          <w:bCs/>
          <w:sz w:val="22"/>
          <w:szCs w:val="22"/>
        </w:rPr>
        <w:t>Special Event Outdoor Cabaret License for the Greater Tomah Area Chamber of Commerce for the 800 and 900 blocks of Superior Avenue for six “Downtown Thursday Nights” concert events in July and August of 2026</w:t>
      </w:r>
    </w:p>
    <w:p w14:paraId="19CA2CC3" w14:textId="1228C951" w:rsidR="0045561A" w:rsidRPr="0045561A" w:rsidRDefault="0045561A" w:rsidP="0045561A">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S. Zabinski</w:t>
      </w:r>
      <w:r w:rsidRPr="00BD06A9">
        <w:rPr>
          <w:rFonts w:eastAsia="Arial"/>
          <w:sz w:val="22"/>
          <w:szCs w:val="22"/>
        </w:rPr>
        <w:t>, second by</w:t>
      </w:r>
      <w:r w:rsidR="00BD06A9" w:rsidRPr="00BD06A9">
        <w:rPr>
          <w:rFonts w:eastAsia="Arial"/>
          <w:sz w:val="22"/>
          <w:szCs w:val="22"/>
        </w:rPr>
        <w:t xml:space="preserve"> T. Scholze</w:t>
      </w:r>
      <w:r w:rsidRPr="00BD06A9">
        <w:rPr>
          <w:rFonts w:eastAsia="Arial"/>
          <w:sz w:val="22"/>
          <w:szCs w:val="22"/>
        </w:rPr>
        <w:t>, to</w:t>
      </w:r>
      <w:r w:rsidRPr="0045561A">
        <w:rPr>
          <w:rFonts w:eastAsia="Arial"/>
          <w:sz w:val="22"/>
          <w:szCs w:val="22"/>
        </w:rPr>
        <w:t xml:space="preserve"> recommend the Council approve t</w:t>
      </w:r>
      <w:r w:rsidRPr="00B73C36">
        <w:rPr>
          <w:rFonts w:eastAsia="Arial"/>
          <w:sz w:val="22"/>
          <w:szCs w:val="22"/>
        </w:rPr>
        <w:t xml:space="preserve">he </w:t>
      </w:r>
      <w:r w:rsidR="00B73C36" w:rsidRPr="00B73C36">
        <w:rPr>
          <w:rFonts w:eastAsia="Arial"/>
          <w:sz w:val="22"/>
          <w:szCs w:val="22"/>
        </w:rPr>
        <w:t>Special Event Outdoor Cabaret License for the Greater Tomah Area Chamber of Commerce for the 800 and 900 blocks of Superior Avenue for six “Downtown Thursday Nights” concert events in July and August of 2026</w:t>
      </w:r>
      <w:r w:rsidRPr="00B73C36">
        <w:rPr>
          <w:rFonts w:eastAsia="Arial"/>
          <w:sz w:val="22"/>
          <w:szCs w:val="22"/>
        </w:rPr>
        <w:t xml:space="preserve">. </w:t>
      </w:r>
      <w:r w:rsidRPr="0045561A">
        <w:rPr>
          <w:rFonts w:eastAsia="Arial"/>
          <w:sz w:val="22"/>
          <w:szCs w:val="22"/>
        </w:rPr>
        <w:t>Motion carried.</w:t>
      </w:r>
    </w:p>
    <w:p w14:paraId="6B80771E" w14:textId="77777777" w:rsidR="00D34F78" w:rsidRPr="0045561A" w:rsidRDefault="00D34F78" w:rsidP="00D34F78">
      <w:pPr>
        <w:spacing w:before="240" w:after="240"/>
        <w:jc w:val="both"/>
        <w:rPr>
          <w:rFonts w:eastAsia="Arial"/>
          <w:sz w:val="22"/>
          <w:szCs w:val="22"/>
        </w:rPr>
      </w:pPr>
      <w:r w:rsidRPr="0045561A">
        <w:rPr>
          <w:rFonts w:eastAsia="Arial"/>
          <w:b/>
          <w:bCs/>
          <w:sz w:val="22"/>
          <w:szCs w:val="22"/>
        </w:rPr>
        <w:t>Approval: Resolution for the Payment of Monthly Bills</w:t>
      </w:r>
    </w:p>
    <w:p w14:paraId="2F159EF9" w14:textId="295D179C" w:rsidR="00D34F78" w:rsidRPr="0045561A" w:rsidRDefault="00D34F78" w:rsidP="0045561A">
      <w:pPr>
        <w:spacing w:before="240" w:after="240"/>
        <w:jc w:val="both"/>
        <w:rPr>
          <w:rFonts w:eastAsia="Arial"/>
          <w:sz w:val="22"/>
          <w:szCs w:val="22"/>
        </w:rPr>
      </w:pPr>
      <w:r w:rsidRPr="00BD06A9">
        <w:rPr>
          <w:rFonts w:eastAsia="Arial"/>
          <w:sz w:val="22"/>
          <w:szCs w:val="22"/>
        </w:rPr>
        <w:t>Motion by</w:t>
      </w:r>
      <w:r w:rsidR="00BD06A9" w:rsidRPr="00BD06A9">
        <w:rPr>
          <w:rFonts w:eastAsia="Arial"/>
          <w:sz w:val="22"/>
          <w:szCs w:val="22"/>
        </w:rPr>
        <w:t xml:space="preserve"> P. Dwyer</w:t>
      </w:r>
      <w:r w:rsidRPr="00BD06A9">
        <w:rPr>
          <w:rFonts w:eastAsia="Arial"/>
          <w:sz w:val="22"/>
          <w:szCs w:val="22"/>
        </w:rPr>
        <w:t>, second by</w:t>
      </w:r>
      <w:r w:rsidR="00BD06A9" w:rsidRPr="00BD06A9">
        <w:rPr>
          <w:rFonts w:eastAsia="Arial"/>
          <w:sz w:val="22"/>
          <w:szCs w:val="22"/>
        </w:rPr>
        <w:t xml:space="preserve"> S. Zabinski</w:t>
      </w:r>
      <w:r w:rsidRPr="00BD06A9">
        <w:rPr>
          <w:rFonts w:eastAsia="Arial"/>
          <w:sz w:val="22"/>
          <w:szCs w:val="22"/>
        </w:rPr>
        <w:t>, to</w:t>
      </w:r>
      <w:r w:rsidRPr="0045561A">
        <w:rPr>
          <w:rFonts w:eastAsia="Arial"/>
          <w:sz w:val="22"/>
          <w:szCs w:val="22"/>
        </w:rPr>
        <w:t xml:space="preserve"> recommend the Council approve the Resolution for the Payment of Monthly Bills in the </w:t>
      </w:r>
      <w:r w:rsidRPr="00BD06A9">
        <w:rPr>
          <w:rFonts w:eastAsia="Arial"/>
          <w:sz w:val="22"/>
          <w:szCs w:val="22"/>
        </w:rPr>
        <w:t>amount of $</w:t>
      </w:r>
      <w:r w:rsidR="00BD06A9" w:rsidRPr="00BD06A9">
        <w:rPr>
          <w:rFonts w:eastAsia="Arial"/>
          <w:sz w:val="22"/>
          <w:szCs w:val="22"/>
        </w:rPr>
        <w:t>973,832.21</w:t>
      </w:r>
      <w:r w:rsidRPr="00BD06A9">
        <w:rPr>
          <w:rFonts w:eastAsia="Arial"/>
          <w:sz w:val="22"/>
          <w:szCs w:val="22"/>
        </w:rPr>
        <w:t>.</w:t>
      </w:r>
      <w:r w:rsidRPr="0045561A">
        <w:rPr>
          <w:rFonts w:eastAsia="Arial"/>
          <w:sz w:val="22"/>
          <w:szCs w:val="22"/>
        </w:rPr>
        <w:t xml:space="preserve"> Motion carried.</w:t>
      </w:r>
    </w:p>
    <w:p w14:paraId="7A31850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23A1A24F" w14:textId="0C180200" w:rsidR="0045561A" w:rsidRPr="0045561A" w:rsidRDefault="0045561A" w:rsidP="0045561A">
      <w:pPr>
        <w:spacing w:before="240" w:after="240"/>
        <w:jc w:val="both"/>
        <w:rPr>
          <w:rFonts w:eastAsia="Arial"/>
          <w:sz w:val="22"/>
          <w:szCs w:val="22"/>
        </w:rPr>
      </w:pPr>
      <w:r w:rsidRPr="0045561A">
        <w:rPr>
          <w:rFonts w:eastAsia="Arial"/>
          <w:b/>
          <w:bCs/>
          <w:sz w:val="22"/>
          <w:szCs w:val="22"/>
        </w:rPr>
        <w:t>Adjourn to Closed session Pursuant to Wis Stat § 19.85(1):</w:t>
      </w:r>
    </w:p>
    <w:p w14:paraId="3746A3ED" w14:textId="0FADB36A" w:rsidR="0045561A" w:rsidRPr="0045561A" w:rsidRDefault="0045561A" w:rsidP="0045561A">
      <w:pPr>
        <w:spacing w:before="240" w:after="240"/>
        <w:jc w:val="both"/>
        <w:rPr>
          <w:rFonts w:eastAsia="Arial"/>
          <w:sz w:val="22"/>
          <w:szCs w:val="22"/>
        </w:rPr>
      </w:pPr>
      <w:r w:rsidRPr="00D31A46">
        <w:rPr>
          <w:rFonts w:eastAsia="Arial"/>
          <w:sz w:val="22"/>
          <w:szCs w:val="22"/>
        </w:rPr>
        <w:lastRenderedPageBreak/>
        <w:t>Motion b</w:t>
      </w:r>
      <w:r w:rsidR="00B73C36" w:rsidRPr="00D31A46">
        <w:rPr>
          <w:rFonts w:eastAsia="Arial"/>
          <w:sz w:val="22"/>
          <w:szCs w:val="22"/>
        </w:rPr>
        <w:t>y</w:t>
      </w:r>
      <w:r w:rsidR="00D31A46" w:rsidRPr="00D31A46">
        <w:rPr>
          <w:rFonts w:eastAsia="Arial"/>
          <w:sz w:val="22"/>
          <w:szCs w:val="22"/>
        </w:rPr>
        <w:t xml:space="preserve"> P. Dwyer</w:t>
      </w:r>
      <w:r w:rsidRPr="00D31A46">
        <w:rPr>
          <w:rFonts w:eastAsia="Arial"/>
          <w:sz w:val="22"/>
          <w:szCs w:val="22"/>
        </w:rPr>
        <w:t>, second by</w:t>
      </w:r>
      <w:r w:rsidR="00D31A46" w:rsidRPr="00D31A46">
        <w:rPr>
          <w:rFonts w:eastAsia="Arial"/>
          <w:sz w:val="22"/>
          <w:szCs w:val="22"/>
        </w:rPr>
        <w:t xml:space="preserve"> P. Devine</w:t>
      </w:r>
      <w:r w:rsidRPr="00D31A46">
        <w:rPr>
          <w:rFonts w:eastAsia="Arial"/>
          <w:sz w:val="22"/>
          <w:szCs w:val="22"/>
        </w:rPr>
        <w:t>, to adjourn to closed session under Wis Stat § 19.85(1) as listed on the agenda.</w:t>
      </w:r>
      <w:r w:rsidRPr="00D31A46">
        <w:rPr>
          <w:rFonts w:eastAsia="Arial"/>
          <w:b/>
          <w:bCs/>
          <w:sz w:val="22"/>
          <w:szCs w:val="22"/>
        </w:rPr>
        <w:t xml:space="preserve"> </w:t>
      </w:r>
      <w:r w:rsidRPr="00D31A46">
        <w:rPr>
          <w:rFonts w:eastAsia="Arial"/>
          <w:sz w:val="22"/>
          <w:szCs w:val="22"/>
        </w:rPr>
        <w:t xml:space="preserve">Motion carried. Meeting adjourned to closed session at </w:t>
      </w:r>
      <w:r w:rsidR="00B64FBC" w:rsidRPr="00D31A46">
        <w:rPr>
          <w:rFonts w:eastAsia="Arial"/>
          <w:sz w:val="22"/>
          <w:szCs w:val="22"/>
        </w:rPr>
        <w:t>6</w:t>
      </w:r>
      <w:r w:rsidRPr="00D31A46">
        <w:rPr>
          <w:rFonts w:eastAsia="Arial"/>
          <w:sz w:val="22"/>
          <w:szCs w:val="22"/>
        </w:rPr>
        <w:t>:</w:t>
      </w:r>
      <w:r w:rsidR="00B64FBC" w:rsidRPr="00D31A46">
        <w:rPr>
          <w:rFonts w:eastAsia="Arial"/>
          <w:sz w:val="22"/>
          <w:szCs w:val="22"/>
        </w:rPr>
        <w:t>5</w:t>
      </w:r>
      <w:r w:rsidR="00D31A46" w:rsidRPr="00D31A46">
        <w:rPr>
          <w:rFonts w:eastAsia="Arial"/>
          <w:sz w:val="22"/>
          <w:szCs w:val="22"/>
        </w:rPr>
        <w:t>4</w:t>
      </w:r>
      <w:r w:rsidRPr="0045561A">
        <w:rPr>
          <w:rFonts w:eastAsia="Arial"/>
          <w:sz w:val="22"/>
          <w:szCs w:val="22"/>
        </w:rPr>
        <w:t xml:space="preserve"> p.m. </w:t>
      </w:r>
    </w:p>
    <w:p w14:paraId="54B67D57" w14:textId="7B6B88E0" w:rsidR="0045561A" w:rsidRPr="0045561A" w:rsidRDefault="0045561A" w:rsidP="0045561A">
      <w:pPr>
        <w:spacing w:before="240" w:after="240"/>
        <w:jc w:val="both"/>
        <w:rPr>
          <w:rFonts w:eastAsia="Arial"/>
          <w:sz w:val="22"/>
          <w:szCs w:val="22"/>
        </w:rPr>
      </w:pPr>
      <w:r w:rsidRPr="0045561A">
        <w:rPr>
          <w:rFonts w:eastAsia="Arial"/>
          <w:sz w:val="22"/>
          <w:szCs w:val="22"/>
        </w:rPr>
        <w:t>(b) Considering dismissal, demotion, licensing or discipline of any public employee or person licensed by a board or commission or the investigation of charges against such person, or considering the grant or denial of tenure for a university faculty member, and the taking of formal action on any such matter; provided that the faculty member or other public employee or person licensed is given actual notice of any evidentiary hearing which may be held prior to final action being taken and of any meeting at which final action may be taken. The notice shall contain a statement that the person has the right to demand that the evidentiary hearing or meeting be held in open session. This paragraph and par. (f) do not apply to any such evidentiary hearing or meeting where the employee or person licensed requests that an open session be held:</w:t>
      </w:r>
    </w:p>
    <w:p w14:paraId="23D4D80B" w14:textId="77777777" w:rsidR="00D67B4D" w:rsidRPr="00D67B4D" w:rsidRDefault="00D31A46" w:rsidP="0045561A">
      <w:pPr>
        <w:spacing w:before="240" w:after="240"/>
        <w:jc w:val="both"/>
        <w:rPr>
          <w:rFonts w:eastAsia="Arial"/>
          <w:sz w:val="22"/>
          <w:szCs w:val="22"/>
        </w:rPr>
      </w:pPr>
      <w:r w:rsidRPr="00D67B4D">
        <w:rPr>
          <w:rFonts w:eastAsia="Arial"/>
          <w:sz w:val="22"/>
          <w:szCs w:val="22"/>
        </w:rPr>
        <w:t xml:space="preserve">-Allegations of misconduct by a city employee. </w:t>
      </w:r>
    </w:p>
    <w:p w14:paraId="3461A65E" w14:textId="6280EA9D" w:rsidR="0045561A" w:rsidRPr="00D31A46" w:rsidRDefault="00CA565F" w:rsidP="0045561A">
      <w:pPr>
        <w:spacing w:before="240" w:after="240"/>
        <w:jc w:val="both"/>
        <w:rPr>
          <w:rFonts w:eastAsia="Arial"/>
          <w:sz w:val="22"/>
          <w:szCs w:val="22"/>
        </w:rPr>
      </w:pPr>
      <w:r w:rsidRPr="00D31A46">
        <w:rPr>
          <w:rFonts w:eastAsia="Arial"/>
          <w:sz w:val="22"/>
          <w:szCs w:val="22"/>
        </w:rPr>
        <w:t>(c )</w:t>
      </w:r>
      <w:r w:rsidR="000E5AE3" w:rsidRPr="00D31A46">
        <w:rPr>
          <w:rFonts w:eastAsia="Arial"/>
          <w:sz w:val="22"/>
          <w:szCs w:val="22"/>
        </w:rPr>
        <w:t xml:space="preserve"> </w:t>
      </w:r>
      <w:r w:rsidRPr="00D31A46">
        <w:rPr>
          <w:rFonts w:eastAsia="Arial"/>
          <w:sz w:val="22"/>
          <w:szCs w:val="22"/>
        </w:rPr>
        <w:t xml:space="preserve">Considering employment, promotion, compensation or performance evaluation data of any public employee over which the governmental body has jurisdiction or exercises responsibility. </w:t>
      </w:r>
    </w:p>
    <w:p w14:paraId="290B70B2" w14:textId="005670B0" w:rsidR="00CA565F" w:rsidRDefault="00CA565F" w:rsidP="0045561A">
      <w:pPr>
        <w:spacing w:before="240" w:after="240"/>
        <w:jc w:val="both"/>
        <w:rPr>
          <w:rFonts w:eastAsia="Arial"/>
          <w:sz w:val="22"/>
          <w:szCs w:val="22"/>
        </w:rPr>
      </w:pPr>
      <w:r w:rsidRPr="003A0908">
        <w:rPr>
          <w:rFonts w:eastAsia="Arial"/>
          <w:sz w:val="22"/>
          <w:szCs w:val="22"/>
        </w:rPr>
        <w:t>- Approval: City Administrator performance evaluation.</w:t>
      </w:r>
    </w:p>
    <w:p w14:paraId="06867AE3" w14:textId="24055B92" w:rsidR="0045561A" w:rsidRPr="003A0908" w:rsidRDefault="0045561A" w:rsidP="0045561A">
      <w:pPr>
        <w:spacing w:before="240" w:after="240"/>
        <w:jc w:val="both"/>
        <w:rPr>
          <w:rFonts w:eastAsia="Arial"/>
          <w:sz w:val="22"/>
          <w:szCs w:val="22"/>
        </w:rPr>
      </w:pPr>
      <w:r w:rsidRPr="003A0908">
        <w:rPr>
          <w:rFonts w:eastAsia="Arial"/>
          <w:sz w:val="22"/>
          <w:szCs w:val="22"/>
        </w:rPr>
        <w:t>(e) Deliberating or negotiating the purchasing of public properties, the investing of public funds, or conducting other specified public business, whenever competitive or bargaining reasons require a closed session:</w:t>
      </w:r>
    </w:p>
    <w:p w14:paraId="579698BF" w14:textId="13DD1955" w:rsidR="0045561A" w:rsidRDefault="0045561A" w:rsidP="0045561A">
      <w:pPr>
        <w:spacing w:before="240" w:after="240"/>
        <w:jc w:val="both"/>
        <w:rPr>
          <w:rFonts w:eastAsia="Arial"/>
          <w:sz w:val="22"/>
          <w:szCs w:val="22"/>
        </w:rPr>
      </w:pPr>
      <w:r w:rsidRPr="00E55B85">
        <w:rPr>
          <w:rFonts w:eastAsia="Arial"/>
          <w:sz w:val="22"/>
          <w:szCs w:val="22"/>
        </w:rPr>
        <w:t xml:space="preserve">-Continued consideration </w:t>
      </w:r>
      <w:r w:rsidR="00CA565F" w:rsidRPr="00E55B85">
        <w:rPr>
          <w:rFonts w:eastAsia="Arial"/>
          <w:sz w:val="22"/>
          <w:szCs w:val="22"/>
        </w:rPr>
        <w:t xml:space="preserve">regarding </w:t>
      </w:r>
      <w:r w:rsidRPr="00E55B85">
        <w:rPr>
          <w:rFonts w:eastAsia="Arial"/>
          <w:sz w:val="22"/>
          <w:szCs w:val="22"/>
        </w:rPr>
        <w:t>the purchase of Property B</w:t>
      </w:r>
      <w:r w:rsidR="00CA565F" w:rsidRPr="00E55B85">
        <w:rPr>
          <w:rFonts w:eastAsia="Arial"/>
          <w:sz w:val="22"/>
          <w:szCs w:val="22"/>
        </w:rPr>
        <w:t>.</w:t>
      </w:r>
    </w:p>
    <w:p w14:paraId="476ECE0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00E19E16" w14:textId="21B2DC79" w:rsidR="0045561A" w:rsidRPr="0045561A" w:rsidRDefault="0045561A" w:rsidP="0045561A">
      <w:pPr>
        <w:spacing w:before="240" w:after="240"/>
        <w:jc w:val="both"/>
        <w:rPr>
          <w:rFonts w:eastAsia="Arial"/>
          <w:sz w:val="22"/>
          <w:szCs w:val="22"/>
        </w:rPr>
      </w:pPr>
      <w:r w:rsidRPr="003A0908">
        <w:rPr>
          <w:rFonts w:eastAsia="Arial"/>
          <w:sz w:val="22"/>
          <w:szCs w:val="22"/>
        </w:rPr>
        <w:t>Motion by</w:t>
      </w:r>
      <w:r w:rsidR="003A0908" w:rsidRPr="003A0908">
        <w:rPr>
          <w:rFonts w:eastAsia="Arial"/>
          <w:sz w:val="22"/>
          <w:szCs w:val="22"/>
        </w:rPr>
        <w:t xml:space="preserve"> D. Peterson</w:t>
      </w:r>
      <w:r w:rsidRPr="003A0908">
        <w:rPr>
          <w:rFonts w:eastAsia="Arial"/>
          <w:sz w:val="22"/>
          <w:szCs w:val="22"/>
        </w:rPr>
        <w:t>, second by</w:t>
      </w:r>
      <w:r w:rsidR="003A0908" w:rsidRPr="003A0908">
        <w:rPr>
          <w:rFonts w:eastAsia="Arial"/>
          <w:sz w:val="22"/>
          <w:szCs w:val="22"/>
        </w:rPr>
        <w:t xml:space="preserve"> M. Koel</w:t>
      </w:r>
      <w:r w:rsidRPr="003A0908">
        <w:rPr>
          <w:rFonts w:eastAsia="Arial"/>
          <w:sz w:val="22"/>
          <w:szCs w:val="22"/>
        </w:rPr>
        <w:t>, to adjourn</w:t>
      </w:r>
      <w:r w:rsidRPr="0045561A">
        <w:rPr>
          <w:rFonts w:eastAsia="Arial"/>
          <w:sz w:val="22"/>
          <w:szCs w:val="22"/>
        </w:rPr>
        <w:t xml:space="preserve"> the meeting </w:t>
      </w:r>
      <w:r w:rsidRPr="003A0908">
        <w:rPr>
          <w:rFonts w:eastAsia="Arial"/>
          <w:sz w:val="22"/>
          <w:szCs w:val="22"/>
        </w:rPr>
        <w:t xml:space="preserve">at </w:t>
      </w:r>
      <w:r w:rsidR="003A0908" w:rsidRPr="003A0908">
        <w:rPr>
          <w:rFonts w:eastAsia="Arial"/>
          <w:sz w:val="22"/>
          <w:szCs w:val="22"/>
        </w:rPr>
        <w:t>7</w:t>
      </w:r>
      <w:r w:rsidRPr="003A0908">
        <w:rPr>
          <w:rFonts w:eastAsia="Arial"/>
          <w:sz w:val="22"/>
          <w:szCs w:val="22"/>
        </w:rPr>
        <w:t>:</w:t>
      </w:r>
      <w:r w:rsidR="003A0908" w:rsidRPr="003A0908">
        <w:rPr>
          <w:rFonts w:eastAsia="Arial"/>
          <w:sz w:val="22"/>
          <w:szCs w:val="22"/>
        </w:rPr>
        <w:t>2</w:t>
      </w:r>
      <w:r w:rsidRPr="003A0908">
        <w:rPr>
          <w:rFonts w:eastAsia="Arial"/>
          <w:sz w:val="22"/>
          <w:szCs w:val="22"/>
        </w:rPr>
        <w:t>4 p</w:t>
      </w:r>
      <w:r w:rsidRPr="0045561A">
        <w:rPr>
          <w:rFonts w:eastAsia="Arial"/>
          <w:sz w:val="22"/>
          <w:szCs w:val="22"/>
        </w:rPr>
        <w:t>.m. Motion carried</w:t>
      </w:r>
      <w:r w:rsidR="003A0908">
        <w:rPr>
          <w:rFonts w:eastAsia="Arial"/>
          <w:sz w:val="22"/>
          <w:szCs w:val="22"/>
        </w:rPr>
        <w:t>.</w:t>
      </w:r>
    </w:p>
    <w:p w14:paraId="6A7A5B6D"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73124F98" w14:textId="77777777" w:rsidR="0045561A" w:rsidRPr="0045561A" w:rsidRDefault="0045561A" w:rsidP="0045561A">
      <w:pPr>
        <w:spacing w:before="240" w:after="240"/>
        <w:jc w:val="both"/>
        <w:rPr>
          <w:rFonts w:eastAsia="Arial"/>
          <w:sz w:val="22"/>
          <w:szCs w:val="22"/>
        </w:rPr>
      </w:pPr>
      <w:r w:rsidRPr="0045561A">
        <w:rPr>
          <w:rFonts w:eastAsia="Arial"/>
          <w:sz w:val="22"/>
          <w:szCs w:val="22"/>
        </w:rPr>
        <w:t>Respectfully submitted,</w:t>
      </w:r>
    </w:p>
    <w:p w14:paraId="20846E36" w14:textId="77777777" w:rsidR="0045561A" w:rsidRPr="0045561A" w:rsidRDefault="0045561A" w:rsidP="0045561A">
      <w:pPr>
        <w:spacing w:before="240" w:after="240"/>
        <w:jc w:val="both"/>
        <w:rPr>
          <w:rFonts w:eastAsia="Arial"/>
          <w:sz w:val="22"/>
          <w:szCs w:val="22"/>
        </w:rPr>
      </w:pPr>
      <w:r w:rsidRPr="0045561A">
        <w:rPr>
          <w:rFonts w:eastAsia="Arial"/>
          <w:sz w:val="22"/>
          <w:szCs w:val="22"/>
        </w:rPr>
        <w:t>Nicole Jacobs, City Clerk</w:t>
      </w:r>
    </w:p>
    <w:p w14:paraId="41C8C21F" w14:textId="77777777" w:rsidR="0045561A" w:rsidRPr="00473578" w:rsidRDefault="0045561A" w:rsidP="0072254B">
      <w:pPr>
        <w:spacing w:before="240" w:after="240"/>
        <w:jc w:val="both"/>
        <w:rPr>
          <w:rFonts w:eastAsia="Arial"/>
          <w:sz w:val="22"/>
          <w:szCs w:val="22"/>
        </w:rPr>
      </w:pPr>
    </w:p>
    <w:sectPr w:rsidR="0045561A" w:rsidRPr="00473578">
      <w:headerReference w:type="default" r:id="rId8"/>
      <w:pgSz w:w="12240" w:h="15840"/>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2F83" w14:textId="77777777" w:rsidR="00475AF8" w:rsidRDefault="00475AF8">
      <w:r>
        <w:separator/>
      </w:r>
    </w:p>
  </w:endnote>
  <w:endnote w:type="continuationSeparator" w:id="0">
    <w:p w14:paraId="28B17AF8" w14:textId="77777777" w:rsidR="00475AF8" w:rsidRDefault="0047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79C7" w14:textId="77777777" w:rsidR="00475AF8" w:rsidRDefault="00475AF8">
      <w:r>
        <w:separator/>
      </w:r>
    </w:p>
  </w:footnote>
  <w:footnote w:type="continuationSeparator" w:id="0">
    <w:p w14:paraId="6DCDCF93" w14:textId="77777777" w:rsidR="00475AF8" w:rsidRDefault="0047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F20" w14:textId="3584B021" w:rsidR="00630E6C" w:rsidRDefault="003E754B">
    <w:pPr>
      <w:pStyle w:val="Header"/>
      <w:rPr>
        <w:rFonts w:ascii="Arial" w:hAnsi="Arial" w:cs="Arial"/>
        <w:b/>
      </w:rPr>
    </w:pPr>
    <w:bookmarkStart w:id="2" w:name="apMeetingName2"/>
    <w:r>
      <w:rPr>
        <w:rFonts w:ascii="Arial" w:hAnsi="Arial" w:cs="Arial"/>
        <w:b/>
      </w:rPr>
      <w:t>Committee of the Whole</w:t>
    </w:r>
    <w:bookmarkEnd w:id="2"/>
    <w:r>
      <w:rPr>
        <w:rFonts w:ascii="Arial" w:hAnsi="Arial" w:cs="Arial"/>
        <w:b/>
      </w:rPr>
      <w:t xml:space="preserve"> – </w:t>
    </w:r>
    <w:r w:rsidR="00CA565F">
      <w:rPr>
        <w:rFonts w:ascii="Arial" w:hAnsi="Arial" w:cs="Arial"/>
        <w:b/>
      </w:rPr>
      <w:t>January 12, 2026</w:t>
    </w:r>
    <w:r>
      <w:rPr>
        <w:rFonts w:ascii="Arial" w:hAnsi="Arial" w:cs="Arial"/>
        <w:b/>
      </w:rPr>
      <w:tab/>
    </w:r>
    <w:r>
      <w:rPr>
        <w:rFonts w:ascii="Arial" w:hAnsi="Arial" w:cs="Arial"/>
        <w:b/>
      </w:rPr>
      <w:tab/>
    </w:r>
  </w:p>
  <w:p w14:paraId="660079F6" w14:textId="77777777" w:rsidR="00630E6C" w:rsidRDefault="00630E6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C0D2D1F6"/>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9D6EF82E"/>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38767FB6"/>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2034D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FC9C71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A278570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D3249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17E2B0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E4E26F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2B42F8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20803D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EDCC45D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5A2490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73B7752"/>
    <w:multiLevelType w:val="hybridMultilevel"/>
    <w:tmpl w:val="CF0A57F0"/>
    <w:lvl w:ilvl="0" w:tplc="12ACAEDC">
      <w:start w:val="1"/>
      <w:numFmt w:val="decimal"/>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560632511">
    <w:abstractNumId w:val="0"/>
  </w:num>
  <w:num w:numId="2" w16cid:durableId="1419129792">
    <w:abstractNumId w:val="1"/>
  </w:num>
  <w:num w:numId="3" w16cid:durableId="264003161">
    <w:abstractNumId w:val="2"/>
  </w:num>
  <w:num w:numId="4" w16cid:durableId="1607227705">
    <w:abstractNumId w:val="3"/>
  </w:num>
  <w:num w:numId="5" w16cid:durableId="162597873">
    <w:abstractNumId w:val="4"/>
  </w:num>
  <w:num w:numId="6" w16cid:durableId="1378091422">
    <w:abstractNumId w:val="5"/>
  </w:num>
  <w:num w:numId="7" w16cid:durableId="2136867265">
    <w:abstractNumId w:val="6"/>
  </w:num>
  <w:num w:numId="8" w16cid:durableId="1136138890">
    <w:abstractNumId w:val="7"/>
  </w:num>
  <w:num w:numId="9" w16cid:durableId="536503875">
    <w:abstractNumId w:val="8"/>
  </w:num>
  <w:num w:numId="10" w16cid:durableId="1734232200">
    <w:abstractNumId w:val="9"/>
  </w:num>
  <w:num w:numId="11" w16cid:durableId="955521233">
    <w:abstractNumId w:val="10"/>
  </w:num>
  <w:num w:numId="12" w16cid:durableId="1944652372">
    <w:abstractNumId w:val="11"/>
  </w:num>
  <w:num w:numId="13" w16cid:durableId="480656518">
    <w:abstractNumId w:val="12"/>
  </w:num>
  <w:num w:numId="14" w16cid:durableId="1559247972">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636522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6C"/>
    <w:rsid w:val="00006561"/>
    <w:rsid w:val="00006DC6"/>
    <w:rsid w:val="0001143F"/>
    <w:rsid w:val="00011D8B"/>
    <w:rsid w:val="00011DC1"/>
    <w:rsid w:val="00012055"/>
    <w:rsid w:val="0001351D"/>
    <w:rsid w:val="000138AF"/>
    <w:rsid w:val="000138FF"/>
    <w:rsid w:val="00015266"/>
    <w:rsid w:val="000163F4"/>
    <w:rsid w:val="0002573D"/>
    <w:rsid w:val="00026D9F"/>
    <w:rsid w:val="000339F9"/>
    <w:rsid w:val="00033B3F"/>
    <w:rsid w:val="00040590"/>
    <w:rsid w:val="000466F9"/>
    <w:rsid w:val="000542A4"/>
    <w:rsid w:val="000551F9"/>
    <w:rsid w:val="00055D63"/>
    <w:rsid w:val="00056377"/>
    <w:rsid w:val="000638AE"/>
    <w:rsid w:val="00071330"/>
    <w:rsid w:val="000716ED"/>
    <w:rsid w:val="000727AB"/>
    <w:rsid w:val="00073422"/>
    <w:rsid w:val="000734E1"/>
    <w:rsid w:val="00076363"/>
    <w:rsid w:val="000815E5"/>
    <w:rsid w:val="0008379F"/>
    <w:rsid w:val="0008601A"/>
    <w:rsid w:val="00090EB6"/>
    <w:rsid w:val="000922B4"/>
    <w:rsid w:val="000974BC"/>
    <w:rsid w:val="000A253D"/>
    <w:rsid w:val="000A332D"/>
    <w:rsid w:val="000A7B24"/>
    <w:rsid w:val="000B102C"/>
    <w:rsid w:val="000B6332"/>
    <w:rsid w:val="000B6DCD"/>
    <w:rsid w:val="000B7AEE"/>
    <w:rsid w:val="000C557F"/>
    <w:rsid w:val="000D3DF8"/>
    <w:rsid w:val="000D5E3C"/>
    <w:rsid w:val="000D6552"/>
    <w:rsid w:val="000D6EFB"/>
    <w:rsid w:val="000D707C"/>
    <w:rsid w:val="000E5AE3"/>
    <w:rsid w:val="000F4A56"/>
    <w:rsid w:val="000F4AE1"/>
    <w:rsid w:val="001000D5"/>
    <w:rsid w:val="00102B6D"/>
    <w:rsid w:val="0010324E"/>
    <w:rsid w:val="00104AE5"/>
    <w:rsid w:val="0010668A"/>
    <w:rsid w:val="00110FE2"/>
    <w:rsid w:val="001179F9"/>
    <w:rsid w:val="00123472"/>
    <w:rsid w:val="00123571"/>
    <w:rsid w:val="00131174"/>
    <w:rsid w:val="00136C7B"/>
    <w:rsid w:val="00137501"/>
    <w:rsid w:val="00153381"/>
    <w:rsid w:val="001546B6"/>
    <w:rsid w:val="00154AD1"/>
    <w:rsid w:val="00154EBF"/>
    <w:rsid w:val="00156CD9"/>
    <w:rsid w:val="001577F9"/>
    <w:rsid w:val="00166AF4"/>
    <w:rsid w:val="001670BF"/>
    <w:rsid w:val="00172ED6"/>
    <w:rsid w:val="00174693"/>
    <w:rsid w:val="00174DA9"/>
    <w:rsid w:val="00182ABD"/>
    <w:rsid w:val="00184FBF"/>
    <w:rsid w:val="001870A4"/>
    <w:rsid w:val="001912C5"/>
    <w:rsid w:val="001925D6"/>
    <w:rsid w:val="0019343C"/>
    <w:rsid w:val="0019616F"/>
    <w:rsid w:val="001977FF"/>
    <w:rsid w:val="001A3455"/>
    <w:rsid w:val="001A4AC4"/>
    <w:rsid w:val="001A7527"/>
    <w:rsid w:val="001B4EEF"/>
    <w:rsid w:val="001B6E5F"/>
    <w:rsid w:val="001C507A"/>
    <w:rsid w:val="001D33BE"/>
    <w:rsid w:val="001D61E0"/>
    <w:rsid w:val="001D6479"/>
    <w:rsid w:val="001E4A9B"/>
    <w:rsid w:val="001E4BFC"/>
    <w:rsid w:val="001F309E"/>
    <w:rsid w:val="00201B22"/>
    <w:rsid w:val="00201CB3"/>
    <w:rsid w:val="002074BC"/>
    <w:rsid w:val="00207535"/>
    <w:rsid w:val="00225776"/>
    <w:rsid w:val="00232710"/>
    <w:rsid w:val="002458A9"/>
    <w:rsid w:val="002459D1"/>
    <w:rsid w:val="00245B52"/>
    <w:rsid w:val="00246943"/>
    <w:rsid w:val="00250BC1"/>
    <w:rsid w:val="00251434"/>
    <w:rsid w:val="00251AD0"/>
    <w:rsid w:val="0025251E"/>
    <w:rsid w:val="00253B01"/>
    <w:rsid w:val="00264D89"/>
    <w:rsid w:val="00267C65"/>
    <w:rsid w:val="00271D07"/>
    <w:rsid w:val="00271EE5"/>
    <w:rsid w:val="00271F19"/>
    <w:rsid w:val="00272F26"/>
    <w:rsid w:val="002754BC"/>
    <w:rsid w:val="00280C32"/>
    <w:rsid w:val="00280CCE"/>
    <w:rsid w:val="002865D6"/>
    <w:rsid w:val="002878F6"/>
    <w:rsid w:val="00292349"/>
    <w:rsid w:val="00297853"/>
    <w:rsid w:val="002A2B68"/>
    <w:rsid w:val="002A5249"/>
    <w:rsid w:val="002A5586"/>
    <w:rsid w:val="002A71EE"/>
    <w:rsid w:val="002A764D"/>
    <w:rsid w:val="002A76F2"/>
    <w:rsid w:val="002B1774"/>
    <w:rsid w:val="002B5DB1"/>
    <w:rsid w:val="002B7047"/>
    <w:rsid w:val="002C0DE2"/>
    <w:rsid w:val="002C2090"/>
    <w:rsid w:val="002C30CF"/>
    <w:rsid w:val="002C3AF1"/>
    <w:rsid w:val="002D0FD6"/>
    <w:rsid w:val="002D13FE"/>
    <w:rsid w:val="002D281D"/>
    <w:rsid w:val="002D3114"/>
    <w:rsid w:val="002D5EB8"/>
    <w:rsid w:val="002D761D"/>
    <w:rsid w:val="002E1189"/>
    <w:rsid w:val="002E3D32"/>
    <w:rsid w:val="002E4060"/>
    <w:rsid w:val="002E4F45"/>
    <w:rsid w:val="002E5B14"/>
    <w:rsid w:val="002F015C"/>
    <w:rsid w:val="002F2897"/>
    <w:rsid w:val="002F295A"/>
    <w:rsid w:val="002F6290"/>
    <w:rsid w:val="003105E6"/>
    <w:rsid w:val="0031341A"/>
    <w:rsid w:val="00333649"/>
    <w:rsid w:val="00333B89"/>
    <w:rsid w:val="00345903"/>
    <w:rsid w:val="00345EF5"/>
    <w:rsid w:val="00351080"/>
    <w:rsid w:val="003616DA"/>
    <w:rsid w:val="003645D4"/>
    <w:rsid w:val="0037334F"/>
    <w:rsid w:val="003764B8"/>
    <w:rsid w:val="00380861"/>
    <w:rsid w:val="00380E67"/>
    <w:rsid w:val="00382270"/>
    <w:rsid w:val="00384BD9"/>
    <w:rsid w:val="00390726"/>
    <w:rsid w:val="0039127F"/>
    <w:rsid w:val="00395166"/>
    <w:rsid w:val="0039558F"/>
    <w:rsid w:val="00396B68"/>
    <w:rsid w:val="003A0908"/>
    <w:rsid w:val="003A62F5"/>
    <w:rsid w:val="003A78BA"/>
    <w:rsid w:val="003B4D7F"/>
    <w:rsid w:val="003B78CD"/>
    <w:rsid w:val="003C2A41"/>
    <w:rsid w:val="003C2CA9"/>
    <w:rsid w:val="003C3005"/>
    <w:rsid w:val="003C30F7"/>
    <w:rsid w:val="003D0072"/>
    <w:rsid w:val="003D08DF"/>
    <w:rsid w:val="003D2FDF"/>
    <w:rsid w:val="003E0B11"/>
    <w:rsid w:val="003E51CD"/>
    <w:rsid w:val="003E754B"/>
    <w:rsid w:val="003F093B"/>
    <w:rsid w:val="003F1008"/>
    <w:rsid w:val="003F4BC7"/>
    <w:rsid w:val="004036A0"/>
    <w:rsid w:val="00405042"/>
    <w:rsid w:val="00406A8A"/>
    <w:rsid w:val="00410997"/>
    <w:rsid w:val="004145CF"/>
    <w:rsid w:val="00414ED1"/>
    <w:rsid w:val="004155F5"/>
    <w:rsid w:val="00421C1C"/>
    <w:rsid w:val="00425B32"/>
    <w:rsid w:val="004302A9"/>
    <w:rsid w:val="00435980"/>
    <w:rsid w:val="00440B93"/>
    <w:rsid w:val="00441611"/>
    <w:rsid w:val="00441CEA"/>
    <w:rsid w:val="00445E35"/>
    <w:rsid w:val="00453EF5"/>
    <w:rsid w:val="0045491E"/>
    <w:rsid w:val="0045561A"/>
    <w:rsid w:val="00460E2B"/>
    <w:rsid w:val="00465682"/>
    <w:rsid w:val="00465717"/>
    <w:rsid w:val="00465986"/>
    <w:rsid w:val="00465E91"/>
    <w:rsid w:val="00466991"/>
    <w:rsid w:val="00467E2E"/>
    <w:rsid w:val="00470F2B"/>
    <w:rsid w:val="00471574"/>
    <w:rsid w:val="0047304F"/>
    <w:rsid w:val="00473578"/>
    <w:rsid w:val="004747B6"/>
    <w:rsid w:val="00475AF8"/>
    <w:rsid w:val="00477AC7"/>
    <w:rsid w:val="004826F1"/>
    <w:rsid w:val="004854B9"/>
    <w:rsid w:val="00486119"/>
    <w:rsid w:val="00491BEC"/>
    <w:rsid w:val="004970FB"/>
    <w:rsid w:val="004A0F41"/>
    <w:rsid w:val="004A2DBD"/>
    <w:rsid w:val="004A6B26"/>
    <w:rsid w:val="004B4753"/>
    <w:rsid w:val="004C1076"/>
    <w:rsid w:val="004D04E0"/>
    <w:rsid w:val="004D0A0F"/>
    <w:rsid w:val="004D6C86"/>
    <w:rsid w:val="004D7488"/>
    <w:rsid w:val="004E45C7"/>
    <w:rsid w:val="004E483C"/>
    <w:rsid w:val="004E62CE"/>
    <w:rsid w:val="004E6784"/>
    <w:rsid w:val="004E7332"/>
    <w:rsid w:val="004F4E96"/>
    <w:rsid w:val="004F77B3"/>
    <w:rsid w:val="0051032C"/>
    <w:rsid w:val="00511C19"/>
    <w:rsid w:val="00515925"/>
    <w:rsid w:val="0051684B"/>
    <w:rsid w:val="00517789"/>
    <w:rsid w:val="00523019"/>
    <w:rsid w:val="0052441F"/>
    <w:rsid w:val="00524499"/>
    <w:rsid w:val="00530FF1"/>
    <w:rsid w:val="00531F28"/>
    <w:rsid w:val="00535140"/>
    <w:rsid w:val="005365A1"/>
    <w:rsid w:val="005403A4"/>
    <w:rsid w:val="00541DF1"/>
    <w:rsid w:val="00547597"/>
    <w:rsid w:val="0055750E"/>
    <w:rsid w:val="00557BCE"/>
    <w:rsid w:val="00560387"/>
    <w:rsid w:val="00566267"/>
    <w:rsid w:val="00570E9C"/>
    <w:rsid w:val="005733D2"/>
    <w:rsid w:val="00584CB0"/>
    <w:rsid w:val="00596620"/>
    <w:rsid w:val="005A1F01"/>
    <w:rsid w:val="005A50CC"/>
    <w:rsid w:val="005B7216"/>
    <w:rsid w:val="005B7BA8"/>
    <w:rsid w:val="005C63BC"/>
    <w:rsid w:val="005D17B3"/>
    <w:rsid w:val="005E75AB"/>
    <w:rsid w:val="005F092B"/>
    <w:rsid w:val="005F57B1"/>
    <w:rsid w:val="005F5D82"/>
    <w:rsid w:val="005F7763"/>
    <w:rsid w:val="00600EA3"/>
    <w:rsid w:val="006045B8"/>
    <w:rsid w:val="00605074"/>
    <w:rsid w:val="006106E7"/>
    <w:rsid w:val="00613AE9"/>
    <w:rsid w:val="00614121"/>
    <w:rsid w:val="006222CE"/>
    <w:rsid w:val="00622C2E"/>
    <w:rsid w:val="00626045"/>
    <w:rsid w:val="00627461"/>
    <w:rsid w:val="00630E6C"/>
    <w:rsid w:val="006336A7"/>
    <w:rsid w:val="00644376"/>
    <w:rsid w:val="00646741"/>
    <w:rsid w:val="0066028F"/>
    <w:rsid w:val="00662B4D"/>
    <w:rsid w:val="00663B65"/>
    <w:rsid w:val="00664BA7"/>
    <w:rsid w:val="00671902"/>
    <w:rsid w:val="00672D61"/>
    <w:rsid w:val="006743B2"/>
    <w:rsid w:val="0067661C"/>
    <w:rsid w:val="00676D63"/>
    <w:rsid w:val="00677C51"/>
    <w:rsid w:val="0068693B"/>
    <w:rsid w:val="006904DB"/>
    <w:rsid w:val="0069123A"/>
    <w:rsid w:val="006A30F3"/>
    <w:rsid w:val="006B7059"/>
    <w:rsid w:val="006C5ECC"/>
    <w:rsid w:val="006D08D4"/>
    <w:rsid w:val="006E436F"/>
    <w:rsid w:val="006E7A35"/>
    <w:rsid w:val="006F0EBE"/>
    <w:rsid w:val="006F587F"/>
    <w:rsid w:val="006F78E1"/>
    <w:rsid w:val="0070374D"/>
    <w:rsid w:val="00704717"/>
    <w:rsid w:val="00710537"/>
    <w:rsid w:val="00715485"/>
    <w:rsid w:val="00721D3B"/>
    <w:rsid w:val="007222EB"/>
    <w:rsid w:val="0072254B"/>
    <w:rsid w:val="00725633"/>
    <w:rsid w:val="00726EAF"/>
    <w:rsid w:val="007374CC"/>
    <w:rsid w:val="00740D67"/>
    <w:rsid w:val="00742A2A"/>
    <w:rsid w:val="0074499A"/>
    <w:rsid w:val="007471BE"/>
    <w:rsid w:val="00752F1E"/>
    <w:rsid w:val="0076049B"/>
    <w:rsid w:val="00760C3D"/>
    <w:rsid w:val="00767C12"/>
    <w:rsid w:val="00771300"/>
    <w:rsid w:val="00771DC8"/>
    <w:rsid w:val="00780017"/>
    <w:rsid w:val="00780308"/>
    <w:rsid w:val="00781DBD"/>
    <w:rsid w:val="00782EA6"/>
    <w:rsid w:val="0078683E"/>
    <w:rsid w:val="0078702C"/>
    <w:rsid w:val="00791EA4"/>
    <w:rsid w:val="007945DA"/>
    <w:rsid w:val="007A4E1D"/>
    <w:rsid w:val="007A7B79"/>
    <w:rsid w:val="007B6B98"/>
    <w:rsid w:val="007B7DB6"/>
    <w:rsid w:val="007D2D50"/>
    <w:rsid w:val="007D74F1"/>
    <w:rsid w:val="007F75CB"/>
    <w:rsid w:val="00805226"/>
    <w:rsid w:val="00806E81"/>
    <w:rsid w:val="0080752E"/>
    <w:rsid w:val="008132B3"/>
    <w:rsid w:val="008236FF"/>
    <w:rsid w:val="00831927"/>
    <w:rsid w:val="00833AC5"/>
    <w:rsid w:val="0083488D"/>
    <w:rsid w:val="00834C6D"/>
    <w:rsid w:val="00837C25"/>
    <w:rsid w:val="00843F29"/>
    <w:rsid w:val="00845FB2"/>
    <w:rsid w:val="0085079D"/>
    <w:rsid w:val="008531CE"/>
    <w:rsid w:val="0085463D"/>
    <w:rsid w:val="00856820"/>
    <w:rsid w:val="0086391F"/>
    <w:rsid w:val="00866D21"/>
    <w:rsid w:val="00872704"/>
    <w:rsid w:val="008752AC"/>
    <w:rsid w:val="00885B56"/>
    <w:rsid w:val="008965BB"/>
    <w:rsid w:val="008A197A"/>
    <w:rsid w:val="008A2D3E"/>
    <w:rsid w:val="008A32BD"/>
    <w:rsid w:val="008A36B3"/>
    <w:rsid w:val="008B7AE1"/>
    <w:rsid w:val="008C0786"/>
    <w:rsid w:val="008C0DA8"/>
    <w:rsid w:val="008C2177"/>
    <w:rsid w:val="008C7C6C"/>
    <w:rsid w:val="008D38A4"/>
    <w:rsid w:val="008E4833"/>
    <w:rsid w:val="008E50F8"/>
    <w:rsid w:val="008F4470"/>
    <w:rsid w:val="008F6016"/>
    <w:rsid w:val="009029D8"/>
    <w:rsid w:val="00905BA0"/>
    <w:rsid w:val="00910395"/>
    <w:rsid w:val="00911691"/>
    <w:rsid w:val="00911CFF"/>
    <w:rsid w:val="009136AE"/>
    <w:rsid w:val="00914004"/>
    <w:rsid w:val="009156BE"/>
    <w:rsid w:val="00915CE0"/>
    <w:rsid w:val="00917058"/>
    <w:rsid w:val="00921327"/>
    <w:rsid w:val="009271DC"/>
    <w:rsid w:val="00927C8F"/>
    <w:rsid w:val="00931789"/>
    <w:rsid w:val="00937100"/>
    <w:rsid w:val="009403F1"/>
    <w:rsid w:val="00940A5B"/>
    <w:rsid w:val="00942D42"/>
    <w:rsid w:val="00947B65"/>
    <w:rsid w:val="00954E33"/>
    <w:rsid w:val="00966A24"/>
    <w:rsid w:val="00971723"/>
    <w:rsid w:val="00975C28"/>
    <w:rsid w:val="00976AB3"/>
    <w:rsid w:val="00990B04"/>
    <w:rsid w:val="00990C6D"/>
    <w:rsid w:val="00991F0C"/>
    <w:rsid w:val="009A2A63"/>
    <w:rsid w:val="009A4425"/>
    <w:rsid w:val="009A5BFC"/>
    <w:rsid w:val="009B15E0"/>
    <w:rsid w:val="009B76A9"/>
    <w:rsid w:val="009C15B3"/>
    <w:rsid w:val="009E546A"/>
    <w:rsid w:val="009F0875"/>
    <w:rsid w:val="009F21B1"/>
    <w:rsid w:val="009F36CE"/>
    <w:rsid w:val="009F4E9D"/>
    <w:rsid w:val="009F5C22"/>
    <w:rsid w:val="009F64D4"/>
    <w:rsid w:val="00A024F2"/>
    <w:rsid w:val="00A054EB"/>
    <w:rsid w:val="00A06D97"/>
    <w:rsid w:val="00A2001B"/>
    <w:rsid w:val="00A2437B"/>
    <w:rsid w:val="00A24F23"/>
    <w:rsid w:val="00A31AB1"/>
    <w:rsid w:val="00A330EA"/>
    <w:rsid w:val="00A33256"/>
    <w:rsid w:val="00A3334E"/>
    <w:rsid w:val="00A356DB"/>
    <w:rsid w:val="00A36C0A"/>
    <w:rsid w:val="00A441B0"/>
    <w:rsid w:val="00A510DF"/>
    <w:rsid w:val="00A5342A"/>
    <w:rsid w:val="00A55E48"/>
    <w:rsid w:val="00A56C69"/>
    <w:rsid w:val="00A60329"/>
    <w:rsid w:val="00A63A66"/>
    <w:rsid w:val="00A73313"/>
    <w:rsid w:val="00AA006A"/>
    <w:rsid w:val="00AA2203"/>
    <w:rsid w:val="00AA4130"/>
    <w:rsid w:val="00AA6393"/>
    <w:rsid w:val="00AB57D8"/>
    <w:rsid w:val="00AB7CB2"/>
    <w:rsid w:val="00AB7E53"/>
    <w:rsid w:val="00AC3C86"/>
    <w:rsid w:val="00AC640E"/>
    <w:rsid w:val="00AC71EC"/>
    <w:rsid w:val="00AD1841"/>
    <w:rsid w:val="00AD1E90"/>
    <w:rsid w:val="00AD7920"/>
    <w:rsid w:val="00AE36ED"/>
    <w:rsid w:val="00AE50B2"/>
    <w:rsid w:val="00AE6E7E"/>
    <w:rsid w:val="00AF31F1"/>
    <w:rsid w:val="00B046AF"/>
    <w:rsid w:val="00B059F7"/>
    <w:rsid w:val="00B14B88"/>
    <w:rsid w:val="00B15DD2"/>
    <w:rsid w:val="00B2085A"/>
    <w:rsid w:val="00B3238D"/>
    <w:rsid w:val="00B33A5F"/>
    <w:rsid w:val="00B34373"/>
    <w:rsid w:val="00B361D9"/>
    <w:rsid w:val="00B4376C"/>
    <w:rsid w:val="00B461F6"/>
    <w:rsid w:val="00B51C13"/>
    <w:rsid w:val="00B5273C"/>
    <w:rsid w:val="00B57ECC"/>
    <w:rsid w:val="00B64FBC"/>
    <w:rsid w:val="00B6634C"/>
    <w:rsid w:val="00B66496"/>
    <w:rsid w:val="00B737D2"/>
    <w:rsid w:val="00B73C36"/>
    <w:rsid w:val="00B804FF"/>
    <w:rsid w:val="00B8060D"/>
    <w:rsid w:val="00B819E8"/>
    <w:rsid w:val="00B97B98"/>
    <w:rsid w:val="00BA27BF"/>
    <w:rsid w:val="00BA4C0A"/>
    <w:rsid w:val="00BA58B6"/>
    <w:rsid w:val="00BA72C7"/>
    <w:rsid w:val="00BB3101"/>
    <w:rsid w:val="00BB7541"/>
    <w:rsid w:val="00BC1491"/>
    <w:rsid w:val="00BC4ABD"/>
    <w:rsid w:val="00BC6204"/>
    <w:rsid w:val="00BC6ED6"/>
    <w:rsid w:val="00BD06A9"/>
    <w:rsid w:val="00BD3E35"/>
    <w:rsid w:val="00BE28D7"/>
    <w:rsid w:val="00BE34A4"/>
    <w:rsid w:val="00BE5F33"/>
    <w:rsid w:val="00BE621E"/>
    <w:rsid w:val="00C0020A"/>
    <w:rsid w:val="00C02BF7"/>
    <w:rsid w:val="00C10417"/>
    <w:rsid w:val="00C20649"/>
    <w:rsid w:val="00C23F1C"/>
    <w:rsid w:val="00C25C6A"/>
    <w:rsid w:val="00C3431C"/>
    <w:rsid w:val="00C3563A"/>
    <w:rsid w:val="00C36576"/>
    <w:rsid w:val="00C4138B"/>
    <w:rsid w:val="00C436A4"/>
    <w:rsid w:val="00C5176E"/>
    <w:rsid w:val="00C61894"/>
    <w:rsid w:val="00C65435"/>
    <w:rsid w:val="00C673F1"/>
    <w:rsid w:val="00C71808"/>
    <w:rsid w:val="00C71AB1"/>
    <w:rsid w:val="00C727B2"/>
    <w:rsid w:val="00C72E91"/>
    <w:rsid w:val="00C76BC9"/>
    <w:rsid w:val="00C8302C"/>
    <w:rsid w:val="00C85616"/>
    <w:rsid w:val="00C85EC7"/>
    <w:rsid w:val="00C87E94"/>
    <w:rsid w:val="00CA0C16"/>
    <w:rsid w:val="00CA14A2"/>
    <w:rsid w:val="00CA3B6D"/>
    <w:rsid w:val="00CA565F"/>
    <w:rsid w:val="00CB0FAE"/>
    <w:rsid w:val="00CC57EB"/>
    <w:rsid w:val="00CC7239"/>
    <w:rsid w:val="00CD2310"/>
    <w:rsid w:val="00CD3C59"/>
    <w:rsid w:val="00CD6ABC"/>
    <w:rsid w:val="00CE167A"/>
    <w:rsid w:val="00CE4A5D"/>
    <w:rsid w:val="00CF33DC"/>
    <w:rsid w:val="00CF5B69"/>
    <w:rsid w:val="00CF6381"/>
    <w:rsid w:val="00D067A6"/>
    <w:rsid w:val="00D10BDB"/>
    <w:rsid w:val="00D12B2A"/>
    <w:rsid w:val="00D1439D"/>
    <w:rsid w:val="00D15B99"/>
    <w:rsid w:val="00D16241"/>
    <w:rsid w:val="00D212E3"/>
    <w:rsid w:val="00D24FA5"/>
    <w:rsid w:val="00D27A7A"/>
    <w:rsid w:val="00D31A46"/>
    <w:rsid w:val="00D34F78"/>
    <w:rsid w:val="00D35186"/>
    <w:rsid w:val="00D41CDA"/>
    <w:rsid w:val="00D43A6A"/>
    <w:rsid w:val="00D442C2"/>
    <w:rsid w:val="00D4473C"/>
    <w:rsid w:val="00D45434"/>
    <w:rsid w:val="00D45FED"/>
    <w:rsid w:val="00D46FCC"/>
    <w:rsid w:val="00D50958"/>
    <w:rsid w:val="00D5142D"/>
    <w:rsid w:val="00D6047D"/>
    <w:rsid w:val="00D61B83"/>
    <w:rsid w:val="00D63198"/>
    <w:rsid w:val="00D63F42"/>
    <w:rsid w:val="00D64F8A"/>
    <w:rsid w:val="00D6740A"/>
    <w:rsid w:val="00D67B4D"/>
    <w:rsid w:val="00D711D4"/>
    <w:rsid w:val="00D733D3"/>
    <w:rsid w:val="00D741F9"/>
    <w:rsid w:val="00D751B0"/>
    <w:rsid w:val="00D828FB"/>
    <w:rsid w:val="00D851FF"/>
    <w:rsid w:val="00D86FDC"/>
    <w:rsid w:val="00D879A5"/>
    <w:rsid w:val="00D92170"/>
    <w:rsid w:val="00D95CAA"/>
    <w:rsid w:val="00DA1764"/>
    <w:rsid w:val="00DA1C17"/>
    <w:rsid w:val="00DB511A"/>
    <w:rsid w:val="00DC18F7"/>
    <w:rsid w:val="00DD2801"/>
    <w:rsid w:val="00DD53A1"/>
    <w:rsid w:val="00DE7B7E"/>
    <w:rsid w:val="00DF2E29"/>
    <w:rsid w:val="00DF426C"/>
    <w:rsid w:val="00DF66BE"/>
    <w:rsid w:val="00E00FB3"/>
    <w:rsid w:val="00E028E0"/>
    <w:rsid w:val="00E11BFC"/>
    <w:rsid w:val="00E13115"/>
    <w:rsid w:val="00E13E1B"/>
    <w:rsid w:val="00E23081"/>
    <w:rsid w:val="00E33FFE"/>
    <w:rsid w:val="00E433CD"/>
    <w:rsid w:val="00E4723D"/>
    <w:rsid w:val="00E50BB5"/>
    <w:rsid w:val="00E51912"/>
    <w:rsid w:val="00E536BA"/>
    <w:rsid w:val="00E55B85"/>
    <w:rsid w:val="00E60F7C"/>
    <w:rsid w:val="00E6257A"/>
    <w:rsid w:val="00E62AE1"/>
    <w:rsid w:val="00E64AD9"/>
    <w:rsid w:val="00E66EE6"/>
    <w:rsid w:val="00E6724E"/>
    <w:rsid w:val="00E72390"/>
    <w:rsid w:val="00E73C57"/>
    <w:rsid w:val="00E7533C"/>
    <w:rsid w:val="00E77DCE"/>
    <w:rsid w:val="00E86646"/>
    <w:rsid w:val="00E879BA"/>
    <w:rsid w:val="00E95684"/>
    <w:rsid w:val="00E97695"/>
    <w:rsid w:val="00EA00D5"/>
    <w:rsid w:val="00EA0589"/>
    <w:rsid w:val="00EA07B4"/>
    <w:rsid w:val="00EA178E"/>
    <w:rsid w:val="00EA20A7"/>
    <w:rsid w:val="00EA2649"/>
    <w:rsid w:val="00EA7F67"/>
    <w:rsid w:val="00EB4F15"/>
    <w:rsid w:val="00EB5158"/>
    <w:rsid w:val="00EC405B"/>
    <w:rsid w:val="00EC524F"/>
    <w:rsid w:val="00EC5BD2"/>
    <w:rsid w:val="00EC6324"/>
    <w:rsid w:val="00ED0DF6"/>
    <w:rsid w:val="00ED602C"/>
    <w:rsid w:val="00EE113F"/>
    <w:rsid w:val="00EE1D44"/>
    <w:rsid w:val="00EE5BE0"/>
    <w:rsid w:val="00EE5D0C"/>
    <w:rsid w:val="00EF345C"/>
    <w:rsid w:val="00EF3672"/>
    <w:rsid w:val="00F00F3E"/>
    <w:rsid w:val="00F016BA"/>
    <w:rsid w:val="00F02DAD"/>
    <w:rsid w:val="00F04EBE"/>
    <w:rsid w:val="00F05C58"/>
    <w:rsid w:val="00F1273A"/>
    <w:rsid w:val="00F130DE"/>
    <w:rsid w:val="00F16A05"/>
    <w:rsid w:val="00F17FB3"/>
    <w:rsid w:val="00F20794"/>
    <w:rsid w:val="00F23E6B"/>
    <w:rsid w:val="00F24DEA"/>
    <w:rsid w:val="00F27C9C"/>
    <w:rsid w:val="00F34546"/>
    <w:rsid w:val="00F34573"/>
    <w:rsid w:val="00F36A65"/>
    <w:rsid w:val="00F423EC"/>
    <w:rsid w:val="00F43875"/>
    <w:rsid w:val="00F44418"/>
    <w:rsid w:val="00F45169"/>
    <w:rsid w:val="00F521E7"/>
    <w:rsid w:val="00F62983"/>
    <w:rsid w:val="00F63D03"/>
    <w:rsid w:val="00F77573"/>
    <w:rsid w:val="00F80C75"/>
    <w:rsid w:val="00F81921"/>
    <w:rsid w:val="00F835BA"/>
    <w:rsid w:val="00F850DF"/>
    <w:rsid w:val="00F92C78"/>
    <w:rsid w:val="00F92E1A"/>
    <w:rsid w:val="00F97D2D"/>
    <w:rsid w:val="00FA606F"/>
    <w:rsid w:val="00FB2649"/>
    <w:rsid w:val="00FB6193"/>
    <w:rsid w:val="00FC09D3"/>
    <w:rsid w:val="00FC50E2"/>
    <w:rsid w:val="00FC6A67"/>
    <w:rsid w:val="00FE0692"/>
    <w:rsid w:val="00FE07A0"/>
    <w:rsid w:val="00FE21A2"/>
    <w:rsid w:val="00FE64BC"/>
    <w:rsid w:val="00FE6506"/>
    <w:rsid w:val="00FF6F5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F5C3C"/>
  <w15:docId w15:val="{0389AF0C-0E07-40EF-A707-727716C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15</cp:revision>
  <cp:lastPrinted>2019-09-04T19:18:00Z</cp:lastPrinted>
  <dcterms:created xsi:type="dcterms:W3CDTF">2026-01-12T18:38:00Z</dcterms:created>
  <dcterms:modified xsi:type="dcterms:W3CDTF">2026-02-03T16:12:00Z</dcterms:modified>
</cp:coreProperties>
</file>